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ook w:val="04A0" w:firstRow="1" w:lastRow="0" w:firstColumn="1" w:lastColumn="0" w:noHBand="0" w:noVBand="1"/>
      </w:tblPr>
      <w:tblGrid>
        <w:gridCol w:w="3833"/>
        <w:gridCol w:w="5948"/>
      </w:tblGrid>
      <w:tr w:rsidR="00294E03" w:rsidRPr="00294E03" w:rsidTr="00F81E23">
        <w:trPr>
          <w:trHeight w:val="1418"/>
        </w:trPr>
        <w:tc>
          <w:tcPr>
            <w:tcW w:w="3833" w:type="dxa"/>
            <w:shd w:val="clear" w:color="auto" w:fill="FFFFFF"/>
          </w:tcPr>
          <w:p w:rsidR="003712A5" w:rsidRPr="00294E03" w:rsidRDefault="003712A5" w:rsidP="00F81E23">
            <w:pPr>
              <w:spacing w:after="0" w:line="240" w:lineRule="auto"/>
              <w:jc w:val="center"/>
              <w:rPr>
                <w:rFonts w:eastAsia="Calibri" w:cs="Times New Roman"/>
                <w:color w:val="000000" w:themeColor="text1"/>
                <w:sz w:val="26"/>
                <w:szCs w:val="26"/>
              </w:rPr>
            </w:pPr>
            <w:r w:rsidRPr="00294E03">
              <w:rPr>
                <w:rFonts w:eastAsia="Calibri" w:cs="Times New Roman"/>
                <w:color w:val="000000" w:themeColor="text1"/>
                <w:sz w:val="26"/>
                <w:szCs w:val="26"/>
              </w:rPr>
              <w:t>UBND TỈNH NINH BÌNH</w:t>
            </w:r>
          </w:p>
          <w:p w:rsidR="003712A5" w:rsidRPr="00294E03" w:rsidRDefault="003712A5" w:rsidP="00F81E23">
            <w:pPr>
              <w:spacing w:after="0" w:line="240" w:lineRule="auto"/>
              <w:jc w:val="center"/>
              <w:rPr>
                <w:rFonts w:eastAsia="Calibri" w:cs="Times New Roman"/>
                <w:color w:val="000000" w:themeColor="text1"/>
                <w:szCs w:val="28"/>
              </w:rPr>
            </w:pPr>
            <w:r w:rsidRPr="00294E03">
              <w:rPr>
                <w:noProof/>
                <w:color w:val="000000" w:themeColor="text1"/>
              </w:rPr>
              <mc:AlternateContent>
                <mc:Choice Requires="wps">
                  <w:drawing>
                    <wp:anchor distT="0" distB="0" distL="114300" distR="114300" simplePos="0" relativeHeight="251659264" behindDoc="0" locked="0" layoutInCell="1" allowOverlap="1" wp14:anchorId="19541D30" wp14:editId="4AF0709D">
                      <wp:simplePos x="0" y="0"/>
                      <wp:positionH relativeFrom="column">
                        <wp:posOffset>531495</wp:posOffset>
                      </wp:positionH>
                      <wp:positionV relativeFrom="paragraph">
                        <wp:posOffset>210185</wp:posOffset>
                      </wp:positionV>
                      <wp:extent cx="13906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906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8A52B3C"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16.55pt" to="151.3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" strokecolor="windowText" strokeweight=".5pt">
                      <v:stroke joinstyle="miter"/>
                      <o:lock v:ext="edit" shapetype="f"/>
                    </v:line>
                  </w:pict>
                </mc:Fallback>
              </mc:AlternateContent>
            </w:r>
            <w:r w:rsidRPr="00294E03">
              <w:rPr>
                <w:rFonts w:eastAsia="Calibri" w:cs="Times New Roman"/>
                <w:b/>
                <w:bCs/>
                <w:color w:val="000000" w:themeColor="text1"/>
                <w:sz w:val="26"/>
                <w:szCs w:val="26"/>
              </w:rPr>
              <w:t>SỞ VĂN HÓA VÀ THỂ THAO</w:t>
            </w:r>
            <w:r w:rsidRPr="00294E03">
              <w:rPr>
                <w:rFonts w:eastAsia="Calibri" w:cs="Times New Roman"/>
                <w:color w:val="000000" w:themeColor="text1"/>
                <w:sz w:val="24"/>
                <w:szCs w:val="28"/>
              </w:rPr>
              <w:br/>
            </w:r>
            <w:r w:rsidRPr="00294E03">
              <w:rPr>
                <w:noProof/>
                <w:color w:val="000000" w:themeColor="text1"/>
              </w:rPr>
              <mc:AlternateContent>
                <mc:Choice Requires="wps">
                  <w:drawing>
                    <wp:inline distT="0" distB="0" distL="0" distR="0" wp14:anchorId="051D0E08" wp14:editId="46AFF7F6">
                      <wp:extent cx="866775" cy="9525"/>
                      <wp:effectExtent l="0" t="38100" r="0" b="47625"/>
                      <wp:docPr id="3" name="Rectangle 3" descr="https://docs.google.com/drawings/d/sW6IcqjwY0AXdv75LMPCY8A/image?w=91&amp;h=1&amp;rev=1&amp;ac=1&amp;parent=1VTQxf-w9DhfFA9r4Y-5MRMJg9KRHVhVAGyk9h_ELOQ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667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CCFCC1" id="Rectangle 3" o:spid="_x0000_s1026" alt="https://docs.google.com/drawings/d/sW6IcqjwY0AXdv75LMPCY8A/image?w=91&amp;h=1&amp;rev=1&amp;ac=1&amp;parent=1VTQxf-w9DhfFA9r4Y-5MRMJg9KRHVhVAGyk9h_ELOQc" style="width:68.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" filled="f" stroked="f">
                      <o:lock v:ext="edit" aspectratio="t"/>
                      <w10:anchorlock/>
                    </v:rect>
                  </w:pict>
                </mc:Fallback>
              </mc:AlternateContent>
            </w:r>
          </w:p>
          <w:p w:rsidR="003712A5" w:rsidRDefault="003712A5" w:rsidP="00F81E23">
            <w:pPr>
              <w:spacing w:after="0" w:line="240" w:lineRule="auto"/>
              <w:jc w:val="center"/>
              <w:rPr>
                <w:rFonts w:eastAsia="Calibri" w:cs="Times New Roman"/>
                <w:color w:val="000000" w:themeColor="text1"/>
                <w:szCs w:val="28"/>
              </w:rPr>
            </w:pPr>
            <w:r w:rsidRPr="00294E03">
              <w:rPr>
                <w:rFonts w:eastAsia="Calibri" w:cs="Times New Roman"/>
                <w:color w:val="000000" w:themeColor="text1"/>
                <w:szCs w:val="28"/>
              </w:rPr>
              <w:t>Số:      /BC-SVHTT</w:t>
            </w:r>
          </w:p>
          <w:p w:rsidR="003712A5" w:rsidRPr="00294E03" w:rsidRDefault="003712A5" w:rsidP="005477EF">
            <w:pPr>
              <w:spacing w:after="0" w:line="240" w:lineRule="auto"/>
              <w:jc w:val="center"/>
              <w:rPr>
                <w:rFonts w:eastAsia="Calibri" w:cs="Times New Roman"/>
                <w:i/>
                <w:color w:val="000000" w:themeColor="text1"/>
                <w:sz w:val="24"/>
                <w:szCs w:val="28"/>
              </w:rPr>
            </w:pPr>
            <w:bookmarkStart w:id="0" w:name="_GoBack"/>
            <w:bookmarkEnd w:id="0"/>
          </w:p>
        </w:tc>
        <w:tc>
          <w:tcPr>
            <w:tcW w:w="5948" w:type="dxa"/>
            <w:shd w:val="clear" w:color="auto" w:fill="FFFFFF"/>
            <w:hideMark/>
          </w:tcPr>
          <w:p w:rsidR="003712A5" w:rsidRPr="00294E03" w:rsidRDefault="003712A5" w:rsidP="00F81E23">
            <w:pPr>
              <w:spacing w:after="0" w:line="240" w:lineRule="auto"/>
              <w:ind w:left="-168" w:hanging="120"/>
              <w:jc w:val="center"/>
              <w:rPr>
                <w:rFonts w:eastAsia="Calibri" w:cs="Times New Roman"/>
                <w:color w:val="000000" w:themeColor="text1"/>
                <w:sz w:val="26"/>
                <w:szCs w:val="26"/>
              </w:rPr>
            </w:pPr>
            <w:r w:rsidRPr="00294E03">
              <w:rPr>
                <w:rFonts w:eastAsia="Calibri" w:cs="Times New Roman"/>
                <w:b/>
                <w:bCs/>
                <w:color w:val="000000" w:themeColor="text1"/>
                <w:sz w:val="26"/>
                <w:szCs w:val="26"/>
              </w:rPr>
              <w:t>CỘNG HÒA XÃ HỘI CHỦ NGHĨA VIỆT NAM</w:t>
            </w:r>
          </w:p>
          <w:p w:rsidR="003712A5" w:rsidRPr="00294E03" w:rsidRDefault="003712A5" w:rsidP="00F81E23">
            <w:pPr>
              <w:spacing w:after="0" w:line="240" w:lineRule="auto"/>
              <w:jc w:val="center"/>
              <w:rPr>
                <w:rFonts w:eastAsia="Calibri" w:cs="Times New Roman"/>
                <w:color w:val="000000" w:themeColor="text1"/>
                <w:szCs w:val="28"/>
              </w:rPr>
            </w:pPr>
            <w:r w:rsidRPr="00294E03">
              <w:rPr>
                <w:noProof/>
                <w:color w:val="000000" w:themeColor="text1"/>
              </w:rPr>
              <mc:AlternateContent>
                <mc:Choice Requires="wps">
                  <w:drawing>
                    <wp:anchor distT="4294967295" distB="4294967295" distL="114300" distR="114300" simplePos="0" relativeHeight="251660288" behindDoc="0" locked="0" layoutInCell="1" allowOverlap="1" wp14:anchorId="67C874E7" wp14:editId="1039A846">
                      <wp:simplePos x="0" y="0"/>
                      <wp:positionH relativeFrom="column">
                        <wp:posOffset>862965</wp:posOffset>
                      </wp:positionH>
                      <wp:positionV relativeFrom="paragraph">
                        <wp:posOffset>195580</wp:posOffset>
                      </wp:positionV>
                      <wp:extent cx="1895475" cy="0"/>
                      <wp:effectExtent l="0" t="0" r="2857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954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0731067" id="Straight Connector 5"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95pt,15.4pt" to="217.2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" strokecolor="windowText" strokeweight=".5pt">
                      <v:stroke joinstyle="miter"/>
                      <o:lock v:ext="edit" shapetype="f"/>
                    </v:line>
                  </w:pict>
                </mc:Fallback>
              </mc:AlternateContent>
            </w:r>
            <w:r w:rsidRPr="00294E03">
              <w:rPr>
                <w:rFonts w:eastAsia="Calibri" w:cs="Times New Roman"/>
                <w:b/>
                <w:bCs/>
                <w:color w:val="000000" w:themeColor="text1"/>
                <w:szCs w:val="28"/>
              </w:rPr>
              <w:t>Độc lập-Tự do-Hạnh phúc</w:t>
            </w:r>
          </w:p>
          <w:p w:rsidR="003712A5" w:rsidRPr="00294E03" w:rsidRDefault="003712A5" w:rsidP="00F81E23">
            <w:pPr>
              <w:tabs>
                <w:tab w:val="left" w:pos="1410"/>
                <w:tab w:val="left" w:pos="4125"/>
              </w:tabs>
              <w:spacing w:after="0" w:line="240" w:lineRule="auto"/>
              <w:rPr>
                <w:rFonts w:eastAsia="Calibri" w:cs="Times New Roman"/>
                <w:b/>
                <w:color w:val="000000" w:themeColor="text1"/>
                <w:sz w:val="24"/>
                <w:szCs w:val="28"/>
              </w:rPr>
            </w:pPr>
            <w:r w:rsidRPr="00294E03">
              <w:rPr>
                <w:rFonts w:eastAsia="Calibri" w:cs="Times New Roman"/>
                <w:b/>
                <w:color w:val="000000" w:themeColor="text1"/>
                <w:sz w:val="24"/>
                <w:szCs w:val="28"/>
              </w:rPr>
              <w:tab/>
            </w:r>
            <w:r w:rsidRPr="00294E03">
              <w:rPr>
                <w:noProof/>
                <w:color w:val="000000" w:themeColor="text1"/>
              </w:rPr>
              <mc:AlternateContent>
                <mc:Choice Requires="wps">
                  <w:drawing>
                    <wp:inline distT="0" distB="0" distL="0" distR="0" wp14:anchorId="0EF93D8E" wp14:editId="0ABB25F0">
                      <wp:extent cx="866775" cy="9525"/>
                      <wp:effectExtent l="0" t="38100" r="0" b="47625"/>
                      <wp:docPr id="1" name="Rectangle 1" descr="https://docs.google.com/drawings/d/sW6IcqjwY0AXdv75LMPCY8A/image?w=91&amp;h=1&amp;rev=1&amp;ac=1&amp;parent=1VTQxf-w9DhfFA9r4Y-5MRMJg9KRHVhVAGyk9h_ELOQ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667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277CCA" id="Rectangle 1" o:spid="_x0000_s1026" alt="https://docs.google.com/drawings/d/sW6IcqjwY0AXdv75LMPCY8A/image?w=91&amp;h=1&amp;rev=1&amp;ac=1&amp;parent=1VTQxf-w9DhfFA9r4Y-5MRMJg9KRHVhVAGyk9h_ELOQc" style="width:68.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" filled="f" stroked="f">
                      <o:lock v:ext="edit" aspectratio="t"/>
                      <w10:anchorlock/>
                    </v:rect>
                  </w:pict>
                </mc:Fallback>
              </mc:AlternateContent>
            </w:r>
            <w:r w:rsidRPr="00294E03">
              <w:rPr>
                <w:rFonts w:eastAsia="Calibri" w:cs="Times New Roman"/>
                <w:b/>
                <w:color w:val="000000" w:themeColor="text1"/>
                <w:sz w:val="24"/>
                <w:szCs w:val="28"/>
              </w:rPr>
              <w:tab/>
            </w:r>
          </w:p>
          <w:p w:rsidR="003712A5" w:rsidRPr="00294E03" w:rsidRDefault="003712A5" w:rsidP="00EB2496">
            <w:pPr>
              <w:spacing w:after="0" w:line="240" w:lineRule="auto"/>
              <w:jc w:val="right"/>
              <w:rPr>
                <w:rFonts w:eastAsia="Calibri" w:cs="Times New Roman"/>
                <w:i/>
                <w:iCs/>
                <w:color w:val="000000" w:themeColor="text1"/>
                <w:szCs w:val="28"/>
              </w:rPr>
            </w:pPr>
            <w:r w:rsidRPr="00294E03">
              <w:rPr>
                <w:rFonts w:eastAsia="Calibri" w:cs="Times New Roman"/>
                <w:i/>
                <w:iCs/>
                <w:color w:val="000000" w:themeColor="text1"/>
                <w:szCs w:val="28"/>
              </w:rPr>
              <w:t>Ninh Bình, ngày  </w:t>
            </w:r>
            <w:r w:rsidR="001E7DE7" w:rsidRPr="00294E03">
              <w:rPr>
                <w:rFonts w:eastAsia="Calibri" w:cs="Times New Roman"/>
                <w:i/>
                <w:iCs/>
                <w:color w:val="000000" w:themeColor="text1"/>
                <w:szCs w:val="28"/>
              </w:rPr>
              <w:t xml:space="preserve">  </w:t>
            </w:r>
            <w:r w:rsidRPr="00294E03">
              <w:rPr>
                <w:rFonts w:eastAsia="Calibri" w:cs="Times New Roman"/>
                <w:i/>
                <w:iCs/>
                <w:color w:val="000000" w:themeColor="text1"/>
                <w:szCs w:val="28"/>
              </w:rPr>
              <w:t xml:space="preserve"> tháng </w:t>
            </w:r>
            <w:r w:rsidR="00EB2496" w:rsidRPr="00294E03">
              <w:rPr>
                <w:rFonts w:eastAsia="Calibri" w:cs="Times New Roman"/>
                <w:i/>
                <w:iCs/>
                <w:color w:val="000000" w:themeColor="text1"/>
                <w:szCs w:val="28"/>
              </w:rPr>
              <w:t>12</w:t>
            </w:r>
            <w:r w:rsidRPr="00294E03">
              <w:rPr>
                <w:rFonts w:eastAsia="Calibri" w:cs="Times New Roman"/>
                <w:i/>
                <w:iCs/>
                <w:color w:val="000000" w:themeColor="text1"/>
                <w:szCs w:val="28"/>
              </w:rPr>
              <w:t xml:space="preserve"> năm 2020</w:t>
            </w:r>
            <w:r w:rsidRPr="00294E03">
              <w:rPr>
                <w:rFonts w:eastAsia="Calibri" w:cs="Times New Roman"/>
                <w:color w:val="000000" w:themeColor="text1"/>
                <w:szCs w:val="28"/>
              </w:rPr>
              <w:tab/>
            </w:r>
          </w:p>
        </w:tc>
      </w:tr>
    </w:tbl>
    <w:p w:rsidR="003712A5" w:rsidRPr="00294E03" w:rsidRDefault="003712A5" w:rsidP="00DD3ABA">
      <w:pPr>
        <w:spacing w:after="0" w:line="240" w:lineRule="auto"/>
        <w:jc w:val="center"/>
        <w:rPr>
          <w:rFonts w:eastAsia="Calibri" w:cs="Times New Roman"/>
          <w:color w:val="000000" w:themeColor="text1"/>
          <w:szCs w:val="28"/>
        </w:rPr>
      </w:pPr>
      <w:r w:rsidRPr="00294E03">
        <w:rPr>
          <w:rFonts w:eastAsia="Calibri" w:cs="Times New Roman"/>
          <w:b/>
          <w:bCs/>
          <w:color w:val="000000" w:themeColor="text1"/>
          <w:szCs w:val="28"/>
        </w:rPr>
        <w:t>BÁO CÁO</w:t>
      </w:r>
    </w:p>
    <w:p w:rsidR="003712A5" w:rsidRPr="00294E03" w:rsidRDefault="003712A5" w:rsidP="00DD3ABA">
      <w:pPr>
        <w:spacing w:after="0" w:line="240" w:lineRule="auto"/>
        <w:jc w:val="center"/>
        <w:rPr>
          <w:rFonts w:eastAsia="Calibri" w:cs="Times New Roman"/>
          <w:color w:val="000000" w:themeColor="text1"/>
          <w:szCs w:val="28"/>
        </w:rPr>
      </w:pPr>
      <w:r w:rsidRPr="00294E03">
        <w:rPr>
          <w:rFonts w:eastAsia="Calibri" w:cs="Times New Roman"/>
          <w:b/>
          <w:bCs/>
          <w:color w:val="000000" w:themeColor="text1"/>
          <w:szCs w:val="28"/>
        </w:rPr>
        <w:t xml:space="preserve">Kết quả công tác văn hóa, thể thao tháng </w:t>
      </w:r>
      <w:r w:rsidR="00EB2496" w:rsidRPr="00294E03">
        <w:rPr>
          <w:rFonts w:eastAsia="Calibri" w:cs="Times New Roman"/>
          <w:b/>
          <w:bCs/>
          <w:color w:val="000000" w:themeColor="text1"/>
          <w:szCs w:val="28"/>
        </w:rPr>
        <w:t>12</w:t>
      </w:r>
      <w:r w:rsidRPr="00294E03">
        <w:rPr>
          <w:rFonts w:eastAsia="Calibri" w:cs="Times New Roman"/>
          <w:b/>
          <w:bCs/>
          <w:color w:val="000000" w:themeColor="text1"/>
          <w:szCs w:val="28"/>
        </w:rPr>
        <w:t xml:space="preserve"> năm 2020</w:t>
      </w:r>
    </w:p>
    <w:p w:rsidR="003712A5" w:rsidRPr="00294E03" w:rsidRDefault="003712A5" w:rsidP="00DD3ABA">
      <w:pPr>
        <w:spacing w:after="0" w:line="240" w:lineRule="auto"/>
        <w:jc w:val="center"/>
        <w:rPr>
          <w:rFonts w:eastAsia="Calibri" w:cs="Times New Roman"/>
          <w:color w:val="000000" w:themeColor="text1"/>
          <w:szCs w:val="28"/>
        </w:rPr>
      </w:pPr>
      <w:r w:rsidRPr="00294E03">
        <w:rPr>
          <w:rFonts w:eastAsia="Calibri" w:cs="Times New Roman"/>
          <w:b/>
          <w:bCs/>
          <w:color w:val="000000" w:themeColor="text1"/>
          <w:szCs w:val="28"/>
        </w:rPr>
        <w:t xml:space="preserve">Nhiệm vụ trọng tâm tháng </w:t>
      </w:r>
      <w:r w:rsidR="00EB2496" w:rsidRPr="00294E03">
        <w:rPr>
          <w:rFonts w:eastAsia="Calibri" w:cs="Times New Roman"/>
          <w:b/>
          <w:bCs/>
          <w:color w:val="000000" w:themeColor="text1"/>
          <w:szCs w:val="28"/>
        </w:rPr>
        <w:t>01 năm 2021</w:t>
      </w:r>
      <w:r w:rsidRPr="00294E03">
        <w:rPr>
          <w:rFonts w:eastAsia="Calibri" w:cs="Times New Roman"/>
          <w:b/>
          <w:bCs/>
          <w:color w:val="000000" w:themeColor="text1"/>
          <w:szCs w:val="28"/>
        </w:rPr>
        <w:t>.</w:t>
      </w:r>
    </w:p>
    <w:p w:rsidR="003712A5" w:rsidRPr="00294E03" w:rsidRDefault="003712A5" w:rsidP="00DD3ABA">
      <w:pPr>
        <w:spacing w:after="0" w:line="240" w:lineRule="auto"/>
        <w:ind w:firstLine="567"/>
        <w:jc w:val="both"/>
        <w:rPr>
          <w:rFonts w:eastAsia="Calibri" w:cs="Times New Roman"/>
          <w:b/>
          <w:bCs/>
          <w:color w:val="000000" w:themeColor="text1"/>
          <w:szCs w:val="28"/>
        </w:rPr>
      </w:pPr>
      <w:r w:rsidRPr="00294E03">
        <w:rPr>
          <w:noProof/>
          <w:color w:val="000000" w:themeColor="text1"/>
        </w:rPr>
        <mc:AlternateContent>
          <mc:Choice Requires="wps">
            <w:drawing>
              <wp:anchor distT="4294967295" distB="4294967295" distL="114300" distR="114300" simplePos="0" relativeHeight="251661312" behindDoc="0" locked="0" layoutInCell="1" allowOverlap="1" wp14:anchorId="48AB2840" wp14:editId="693404B3">
                <wp:simplePos x="0" y="0"/>
                <wp:positionH relativeFrom="column">
                  <wp:posOffset>2279650</wp:posOffset>
                </wp:positionH>
                <wp:positionV relativeFrom="paragraph">
                  <wp:posOffset>17145</wp:posOffset>
                </wp:positionV>
                <wp:extent cx="15811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811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D0F624C"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9.5pt,1.35pt" to="30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" strokecolor="windowText" strokeweight=".5pt">
                <v:stroke joinstyle="miter"/>
                <o:lock v:ext="edit" shapetype="f"/>
              </v:line>
            </w:pict>
          </mc:Fallback>
        </mc:AlternateContent>
      </w:r>
    </w:p>
    <w:p w:rsidR="003712A5" w:rsidRPr="00294E03" w:rsidRDefault="003712A5" w:rsidP="00DD3ABA">
      <w:pPr>
        <w:spacing w:after="0" w:line="240" w:lineRule="auto"/>
        <w:ind w:firstLine="567"/>
        <w:jc w:val="both"/>
        <w:rPr>
          <w:rFonts w:eastAsia="Calibri" w:cs="Times New Roman"/>
          <w:color w:val="000000" w:themeColor="text1"/>
          <w:szCs w:val="28"/>
        </w:rPr>
      </w:pPr>
      <w:r w:rsidRPr="00294E03">
        <w:rPr>
          <w:rFonts w:eastAsia="Calibri" w:cs="Times New Roman"/>
          <w:b/>
          <w:bCs/>
          <w:color w:val="000000" w:themeColor="text1"/>
          <w:szCs w:val="28"/>
        </w:rPr>
        <w:t xml:space="preserve">A. KẾT QUẢ CÔNG TÁC THÁNG </w:t>
      </w:r>
      <w:r w:rsidR="00EB2496" w:rsidRPr="00294E03">
        <w:rPr>
          <w:rFonts w:eastAsia="Calibri" w:cs="Times New Roman"/>
          <w:b/>
          <w:bCs/>
          <w:color w:val="000000" w:themeColor="text1"/>
          <w:szCs w:val="28"/>
        </w:rPr>
        <w:t>12</w:t>
      </w:r>
      <w:r w:rsidRPr="00294E03">
        <w:rPr>
          <w:rFonts w:eastAsia="Calibri" w:cs="Times New Roman"/>
          <w:b/>
          <w:bCs/>
          <w:color w:val="000000" w:themeColor="text1"/>
          <w:szCs w:val="28"/>
        </w:rPr>
        <w:t xml:space="preserve"> NĂM 2020</w:t>
      </w:r>
    </w:p>
    <w:p w:rsidR="003712A5" w:rsidRPr="00294E03" w:rsidRDefault="003712A5" w:rsidP="00DD3ABA">
      <w:pPr>
        <w:spacing w:after="0" w:line="240" w:lineRule="auto"/>
        <w:ind w:firstLine="567"/>
        <w:jc w:val="both"/>
        <w:rPr>
          <w:rFonts w:eastAsia="Calibri" w:cs="Times New Roman"/>
          <w:color w:val="000000" w:themeColor="text1"/>
          <w:szCs w:val="28"/>
        </w:rPr>
      </w:pPr>
      <w:r w:rsidRPr="00294E03">
        <w:rPr>
          <w:rFonts w:eastAsia="Calibri" w:cs="Times New Roman"/>
          <w:color w:val="000000" w:themeColor="text1"/>
          <w:szCs w:val="28"/>
        </w:rPr>
        <w:t xml:space="preserve">Trong tháng </w:t>
      </w:r>
      <w:r w:rsidR="00EB2496" w:rsidRPr="00294E03">
        <w:rPr>
          <w:rFonts w:eastAsia="Calibri" w:cs="Times New Roman"/>
          <w:color w:val="000000" w:themeColor="text1"/>
          <w:szCs w:val="28"/>
        </w:rPr>
        <w:t>12</w:t>
      </w:r>
      <w:r w:rsidRPr="00294E03">
        <w:rPr>
          <w:rFonts w:eastAsia="Calibri" w:cs="Times New Roman"/>
          <w:color w:val="000000" w:themeColor="text1"/>
          <w:szCs w:val="28"/>
        </w:rPr>
        <w:t>, bám sát sự chỉ đạo của Tỉnh uỷ, HĐND, UBND tỉnh, Bộ Văn hóa, Thể thao và Du lịch, Sở Văn hóa và Thể thao đã tập trung chỉ đạo các phòng, đơn vị trong ngành thực hiện và hoàn thành tốt các nhiệm vụ công tác theo kế hoạch. Kết quả cụ thể:</w:t>
      </w:r>
    </w:p>
    <w:p w:rsidR="003712A5" w:rsidRPr="00294E03" w:rsidRDefault="003712A5" w:rsidP="00DD3ABA">
      <w:pPr>
        <w:spacing w:after="0" w:line="240" w:lineRule="auto"/>
        <w:ind w:firstLine="567"/>
        <w:jc w:val="both"/>
        <w:rPr>
          <w:rFonts w:eastAsia="Calibri" w:cs="Times New Roman"/>
          <w:color w:val="000000" w:themeColor="text1"/>
          <w:szCs w:val="28"/>
        </w:rPr>
      </w:pPr>
      <w:r w:rsidRPr="00294E03">
        <w:rPr>
          <w:rFonts w:eastAsia="Calibri" w:cs="Times New Roman"/>
          <w:b/>
          <w:bCs/>
          <w:color w:val="000000" w:themeColor="text1"/>
          <w:szCs w:val="28"/>
        </w:rPr>
        <w:t>I.  Công tác quản lý nhà nước.</w:t>
      </w:r>
    </w:p>
    <w:p w:rsidR="003712A5" w:rsidRPr="00294E03" w:rsidRDefault="003712A5" w:rsidP="00DD3ABA">
      <w:pPr>
        <w:tabs>
          <w:tab w:val="left" w:pos="3960"/>
        </w:tabs>
        <w:spacing w:after="0" w:line="240" w:lineRule="auto"/>
        <w:ind w:firstLine="567"/>
        <w:jc w:val="both"/>
        <w:rPr>
          <w:rFonts w:eastAsia="Calibri" w:cs="Times New Roman"/>
          <w:b/>
          <w:bCs/>
          <w:color w:val="000000" w:themeColor="text1"/>
          <w:szCs w:val="28"/>
        </w:rPr>
      </w:pPr>
      <w:r w:rsidRPr="00294E03">
        <w:rPr>
          <w:rFonts w:eastAsia="Calibri" w:cs="Times New Roman"/>
          <w:b/>
          <w:bCs/>
          <w:color w:val="000000" w:themeColor="text1"/>
          <w:szCs w:val="28"/>
        </w:rPr>
        <w:t>1. Công tác tham mưu.</w:t>
      </w:r>
    </w:p>
    <w:p w:rsidR="00D317E3" w:rsidRPr="00294E03" w:rsidRDefault="003712A5" w:rsidP="00DD3ABA">
      <w:pPr>
        <w:pStyle w:val="ListParagraph"/>
        <w:ind w:left="0" w:firstLine="567"/>
        <w:jc w:val="both"/>
        <w:rPr>
          <w:rFonts w:ascii="Times New Roman" w:hAnsi="Times New Roman"/>
          <w:color w:val="000000" w:themeColor="text1"/>
        </w:rPr>
      </w:pPr>
      <w:r w:rsidRPr="00294E03">
        <w:rPr>
          <w:color w:val="000000" w:themeColor="text1"/>
        </w:rPr>
        <w:t>- </w:t>
      </w:r>
      <w:r w:rsidR="00A550E0" w:rsidRPr="00294E03">
        <w:rPr>
          <w:rFonts w:ascii="Times New Roman" w:hAnsi="Times New Roman"/>
          <w:color w:val="000000" w:themeColor="text1"/>
        </w:rPr>
        <w:t xml:space="preserve">Tham mưu </w:t>
      </w:r>
      <w:r w:rsidRPr="00294E03">
        <w:rPr>
          <w:rFonts w:ascii="Times New Roman" w:hAnsi="Times New Roman"/>
          <w:color w:val="000000" w:themeColor="text1"/>
        </w:rPr>
        <w:t xml:space="preserve">Ủy ban nhân dân tỉnh ban hành: </w:t>
      </w:r>
      <w:r w:rsidR="00D317E3" w:rsidRPr="00294E03">
        <w:rPr>
          <w:rFonts w:ascii="Times New Roman" w:hAnsi="Times New Roman"/>
          <w:color w:val="000000" w:themeColor="text1"/>
        </w:rPr>
        <w:t>Văn bản triển khai các giải pháp hạn chế tình</w:t>
      </w:r>
      <w:r w:rsidR="00DC7436" w:rsidRPr="00294E03">
        <w:rPr>
          <w:rFonts w:ascii="Times New Roman" w:hAnsi="Times New Roman"/>
          <w:color w:val="000000" w:themeColor="text1"/>
        </w:rPr>
        <w:t xml:space="preserve"> trạng ly hôn trên địa bàn tỉnh; Xây dựng dự thảo văn bản đề nghị UBND tỉnh ban hành văn bản chỉ đạo tăng cường quản lý các hoạt động kinh doanh dịch vụ văn hóa; </w:t>
      </w:r>
      <w:r w:rsidR="00D91D94" w:rsidRPr="00294E03">
        <w:rPr>
          <w:rFonts w:ascii="Times New Roman" w:hAnsi="Times New Roman"/>
          <w:color w:val="000000" w:themeColor="text1"/>
        </w:rPr>
        <w:t xml:space="preserve">Góp ý về việc </w:t>
      </w:r>
      <w:r w:rsidR="00D91D94" w:rsidRPr="00294E03">
        <w:rPr>
          <w:rFonts w:ascii="Times New Roman" w:hAnsi="Times New Roman"/>
          <w:color w:val="000000" w:themeColor="text1"/>
          <w:spacing w:val="2"/>
        </w:rPr>
        <w:t xml:space="preserve">ban hành Quyết định ban hành Quy định thực hiện nếp sống văn minh trong việc cưới, việc tang và lễ hội trên địa bàn tỉnh Ninh Bình gửi </w:t>
      </w:r>
      <w:r w:rsidR="00D91D94" w:rsidRPr="00294E03">
        <w:rPr>
          <w:rFonts w:ascii="Times New Roman" w:hAnsi="Times New Roman"/>
          <w:color w:val="000000" w:themeColor="text1"/>
        </w:rPr>
        <w:t>Văn phòng UBND tỉnh.</w:t>
      </w:r>
    </w:p>
    <w:p w:rsidR="006C2180" w:rsidRPr="00294E03" w:rsidRDefault="006C2180" w:rsidP="00DD3ABA">
      <w:pPr>
        <w:spacing w:after="0" w:line="240" w:lineRule="auto"/>
        <w:ind w:firstLine="567"/>
        <w:jc w:val="both"/>
        <w:rPr>
          <w:color w:val="000000" w:themeColor="text1"/>
          <w:lang w:val="sv-SE"/>
        </w:rPr>
      </w:pPr>
      <w:r w:rsidRPr="00294E03">
        <w:rPr>
          <w:color w:val="000000" w:themeColor="text1"/>
          <w:lang w:val="sv-SE"/>
        </w:rPr>
        <w:t>- Đề xuất nội dung xây dựng Chương trình công tác toàn khóa của Ban chấp hành Đảng bộ tỉnh nhiệm kỳ 2020-2025.</w:t>
      </w:r>
    </w:p>
    <w:p w:rsidR="003712A5" w:rsidRPr="00294E03" w:rsidRDefault="003712A5" w:rsidP="00DD3ABA">
      <w:pPr>
        <w:tabs>
          <w:tab w:val="left" w:pos="3960"/>
        </w:tabs>
        <w:spacing w:after="0" w:line="240" w:lineRule="auto"/>
        <w:ind w:firstLine="567"/>
        <w:rPr>
          <w:rFonts w:eastAsia="Calibri" w:cs="Times New Roman"/>
          <w:bCs/>
          <w:color w:val="000000" w:themeColor="text1"/>
          <w:szCs w:val="28"/>
        </w:rPr>
      </w:pPr>
      <w:r w:rsidRPr="00294E03">
        <w:rPr>
          <w:rFonts w:eastAsia="Calibri" w:cs="Times New Roman"/>
          <w:b/>
          <w:bCs/>
          <w:color w:val="000000" w:themeColor="text1"/>
          <w:szCs w:val="28"/>
        </w:rPr>
        <w:t>2. Công tác phối hợp, chỉ đạo, điều hành</w:t>
      </w:r>
    </w:p>
    <w:p w:rsidR="00565BB1" w:rsidRPr="00294E03" w:rsidRDefault="003712A5" w:rsidP="00DD3ABA">
      <w:pPr>
        <w:spacing w:after="0" w:line="240" w:lineRule="auto"/>
        <w:ind w:firstLine="567"/>
        <w:jc w:val="both"/>
        <w:rPr>
          <w:rFonts w:eastAsia="Calibri"/>
          <w:color w:val="000000" w:themeColor="text1"/>
          <w:szCs w:val="28"/>
        </w:rPr>
      </w:pPr>
      <w:r w:rsidRPr="00294E03">
        <w:rPr>
          <w:rFonts w:eastAsia="Calibri"/>
          <w:color w:val="000000" w:themeColor="text1"/>
          <w:szCs w:val="28"/>
        </w:rPr>
        <w:t xml:space="preserve">- Chỉ đạo, hướng dẫn các đơn vị hoàn thành tốt các nội dung công tác chuyên môn theo kế hoạch và đẩy mạnh công tác tuyên truyền thực hiện các nhiệm vụ phát triển kinh tế, văn hóa, xã hội. </w:t>
      </w:r>
    </w:p>
    <w:p w:rsidR="00DC7436" w:rsidRPr="00294E03" w:rsidRDefault="003712A5" w:rsidP="00DD3ABA">
      <w:pPr>
        <w:pStyle w:val="BodyTextIndent"/>
        <w:spacing w:after="0"/>
        <w:ind w:left="0" w:firstLine="567"/>
        <w:jc w:val="both"/>
        <w:rPr>
          <w:color w:val="000000" w:themeColor="text1"/>
        </w:rPr>
      </w:pPr>
      <w:r w:rsidRPr="00294E03">
        <w:rPr>
          <w:color w:val="000000" w:themeColor="text1"/>
          <w:shd w:val="clear" w:color="auto" w:fill="FFFFFF"/>
        </w:rPr>
        <w:t xml:space="preserve">- </w:t>
      </w:r>
      <w:r w:rsidR="00A550E0" w:rsidRPr="00294E03">
        <w:rPr>
          <w:color w:val="000000" w:themeColor="text1"/>
          <w:shd w:val="clear" w:color="auto" w:fill="FFFFFF"/>
        </w:rPr>
        <w:t xml:space="preserve">Ban hành </w:t>
      </w:r>
      <w:r w:rsidR="00DC7436" w:rsidRPr="00294E03">
        <w:rPr>
          <w:color w:val="000000" w:themeColor="text1"/>
          <w:spacing w:val="2"/>
        </w:rPr>
        <w:t>văn bản</w:t>
      </w:r>
      <w:r w:rsidR="00A550E0" w:rsidRPr="00294E03">
        <w:rPr>
          <w:color w:val="000000" w:themeColor="text1"/>
          <w:spacing w:val="2"/>
        </w:rPr>
        <w:t xml:space="preserve"> chỉ đạo, hướng dẫn các phòng, đơn vị trong ngành </w:t>
      </w:r>
      <w:r w:rsidR="00A550E0" w:rsidRPr="00294E03">
        <w:rPr>
          <w:color w:val="000000" w:themeColor="text1"/>
          <w:shd w:val="clear" w:color="auto" w:fill="FFFFFF"/>
        </w:rPr>
        <w:t xml:space="preserve">tổ chức các hoạt động </w:t>
      </w:r>
      <w:r w:rsidR="00DC7436" w:rsidRPr="00294E03">
        <w:rPr>
          <w:color w:val="000000" w:themeColor="text1"/>
        </w:rPr>
        <w:t xml:space="preserve">đề nghị Phòng Văn hóa và Thông tin, Trung tâm Văn hóa - Thể thao/ Trung tâm Văn hóa - Thể thao và Truyền thanh các huyện, thành phố, các phòng, đơn vị thuộc Sở tổ chức các hoạt động nhân dịp tết dương lịch và đón năm mới </w:t>
      </w:r>
      <w:r w:rsidR="005E6A3D">
        <w:rPr>
          <w:color w:val="000000" w:themeColor="text1"/>
        </w:rPr>
        <w:t>Tân Sửu; Y</w:t>
      </w:r>
      <w:r w:rsidR="00DC7436" w:rsidRPr="00294E03">
        <w:rPr>
          <w:color w:val="000000" w:themeColor="text1"/>
        </w:rPr>
        <w:t>êu cầu Phòng Văn hóa và Thông tin các huyện, thành phố kiểm tra, rà soát hoạt động kinh doanh dịch vụ văn hóa công cộng.</w:t>
      </w:r>
    </w:p>
    <w:p w:rsidR="00DC7436" w:rsidRPr="00294E03" w:rsidRDefault="00DC7436" w:rsidP="00DD3ABA">
      <w:pPr>
        <w:pStyle w:val="BodyTextIndent"/>
        <w:spacing w:after="0"/>
        <w:ind w:left="0" w:firstLine="567"/>
        <w:jc w:val="both"/>
        <w:rPr>
          <w:color w:val="000000" w:themeColor="text1"/>
        </w:rPr>
      </w:pPr>
      <w:r w:rsidRPr="00294E03">
        <w:rPr>
          <w:color w:val="000000" w:themeColor="text1"/>
        </w:rPr>
        <w:t xml:space="preserve">- Phối hợp với Công an tỉnh xây dựng Kế hoạch và tổ chức Lễ ký kết ký kết kế hoạch phối hợp tổ chức các hoạt động văn hóa, </w:t>
      </w:r>
      <w:r w:rsidR="00156322">
        <w:rPr>
          <w:color w:val="000000" w:themeColor="text1"/>
        </w:rPr>
        <w:t>văn nghệ, thể dục, thể thao, thư</w:t>
      </w:r>
      <w:r w:rsidRPr="00294E03">
        <w:rPr>
          <w:color w:val="000000" w:themeColor="text1"/>
        </w:rPr>
        <w:t xml:space="preserve"> viện cho các phạm nhân Trại tạm giam Công an tỉnh Ninh Bình giai đoạn 2020 - 2025.</w:t>
      </w:r>
    </w:p>
    <w:p w:rsidR="003712A5" w:rsidRPr="00294E03" w:rsidRDefault="003712A5" w:rsidP="00DD3ABA">
      <w:pPr>
        <w:spacing w:after="0" w:line="240" w:lineRule="auto"/>
        <w:ind w:firstLine="567"/>
        <w:jc w:val="both"/>
        <w:rPr>
          <w:color w:val="000000" w:themeColor="text1"/>
        </w:rPr>
      </w:pPr>
      <w:r w:rsidRPr="00294E03">
        <w:rPr>
          <w:rFonts w:eastAsia="Calibri" w:cs="Times New Roman"/>
          <w:color w:val="000000" w:themeColor="text1"/>
          <w:spacing w:val="-4"/>
          <w:szCs w:val="28"/>
        </w:rPr>
        <w:t>- Ban hành các văn bản phối hợp, hướng dẫn, chỉ đạo thực hiện các nhiệm vụ chuyên môn của ngành</w:t>
      </w:r>
      <w:r w:rsidRPr="00294E03">
        <w:rPr>
          <w:rFonts w:eastAsia="Calibri" w:cs="Times New Roman"/>
          <w:color w:val="000000" w:themeColor="text1"/>
          <w:spacing w:val="-4"/>
          <w:szCs w:val="28"/>
          <w:vertAlign w:val="superscript"/>
        </w:rPr>
        <w:t>(</w:t>
      </w:r>
      <w:r w:rsidRPr="00294E03">
        <w:rPr>
          <w:rFonts w:eastAsia="Calibri" w:cs="Times New Roman"/>
          <w:color w:val="000000" w:themeColor="text1"/>
          <w:spacing w:val="-4"/>
          <w:szCs w:val="28"/>
          <w:vertAlign w:val="superscript"/>
        </w:rPr>
        <w:footnoteReference w:id="1"/>
      </w:r>
      <w:r w:rsidRPr="00294E03">
        <w:rPr>
          <w:rFonts w:eastAsia="Calibri" w:cs="Times New Roman"/>
          <w:color w:val="000000" w:themeColor="text1"/>
          <w:spacing w:val="-4"/>
          <w:szCs w:val="28"/>
          <w:vertAlign w:val="superscript"/>
        </w:rPr>
        <w:t>)</w:t>
      </w:r>
      <w:r w:rsidRPr="00294E03">
        <w:rPr>
          <w:rFonts w:eastAsia="Calibri" w:cs="Times New Roman"/>
          <w:color w:val="000000" w:themeColor="text1"/>
          <w:spacing w:val="-4"/>
          <w:szCs w:val="28"/>
        </w:rPr>
        <w:t>.</w:t>
      </w:r>
      <w:r w:rsidR="00CD43B1" w:rsidRPr="00294E03">
        <w:rPr>
          <w:color w:val="000000" w:themeColor="text1"/>
        </w:rPr>
        <w:t xml:space="preserve"> </w:t>
      </w:r>
      <w:r w:rsidRPr="00294E03">
        <w:rPr>
          <w:rFonts w:eastAsia="Calibri" w:cs="Times New Roman"/>
          <w:color w:val="000000" w:themeColor="text1"/>
          <w:spacing w:val="-4"/>
          <w:szCs w:val="28"/>
        </w:rPr>
        <w:t>Báo cáo Tỉnh ủy, UBND, Bộ Văn hóa, Thể thao và Du lịch, các cơ quan có liên quan các nội dung, nhiệm vụ thuộc lĩnh vực của ngành</w:t>
      </w:r>
      <w:r w:rsidRPr="00294E03">
        <w:rPr>
          <w:rFonts w:eastAsia="Calibri" w:cs="Times New Roman"/>
          <w:color w:val="000000" w:themeColor="text1"/>
          <w:spacing w:val="-4"/>
          <w:szCs w:val="28"/>
          <w:vertAlign w:val="superscript"/>
        </w:rPr>
        <w:t>(</w:t>
      </w:r>
      <w:r w:rsidRPr="00294E03">
        <w:rPr>
          <w:rFonts w:eastAsia="Calibri" w:cs="Times New Roman"/>
          <w:color w:val="000000" w:themeColor="text1"/>
          <w:spacing w:val="-4"/>
          <w:szCs w:val="28"/>
          <w:vertAlign w:val="superscript"/>
        </w:rPr>
        <w:footnoteReference w:id="2"/>
      </w:r>
      <w:r w:rsidRPr="00294E03">
        <w:rPr>
          <w:rFonts w:eastAsia="Calibri" w:cs="Times New Roman"/>
          <w:color w:val="000000" w:themeColor="text1"/>
          <w:spacing w:val="-4"/>
          <w:szCs w:val="28"/>
          <w:vertAlign w:val="superscript"/>
        </w:rPr>
        <w:t>)</w:t>
      </w:r>
      <w:r w:rsidRPr="00294E03">
        <w:rPr>
          <w:rFonts w:eastAsia="Calibri" w:cs="Times New Roman"/>
          <w:color w:val="000000" w:themeColor="text1"/>
          <w:spacing w:val="-4"/>
          <w:szCs w:val="28"/>
        </w:rPr>
        <w:t>.</w:t>
      </w:r>
    </w:p>
    <w:p w:rsidR="003712A5" w:rsidRPr="00294E03" w:rsidRDefault="003712A5" w:rsidP="00DD3ABA">
      <w:pPr>
        <w:spacing w:after="0" w:line="240" w:lineRule="auto"/>
        <w:ind w:firstLine="567"/>
        <w:jc w:val="both"/>
        <w:rPr>
          <w:rFonts w:eastAsia="Calibri" w:cs="Times New Roman"/>
          <w:color w:val="000000" w:themeColor="text1"/>
          <w:szCs w:val="28"/>
        </w:rPr>
      </w:pPr>
      <w:r w:rsidRPr="00294E03">
        <w:rPr>
          <w:rFonts w:eastAsia="Calibri" w:cs="Times New Roman"/>
          <w:b/>
          <w:bCs/>
          <w:color w:val="000000" w:themeColor="text1"/>
          <w:szCs w:val="28"/>
        </w:rPr>
        <w:lastRenderedPageBreak/>
        <w:t>II. Các lĩnh vực hoạt độ</w:t>
      </w:r>
      <w:r w:rsidR="00156322">
        <w:rPr>
          <w:rFonts w:eastAsia="Calibri" w:cs="Times New Roman"/>
          <w:b/>
          <w:bCs/>
          <w:color w:val="000000" w:themeColor="text1"/>
          <w:szCs w:val="28"/>
        </w:rPr>
        <w:t>ng chuyên ngành</w:t>
      </w:r>
    </w:p>
    <w:p w:rsidR="003712A5" w:rsidRPr="00294E03" w:rsidRDefault="003712A5" w:rsidP="00DD3ABA">
      <w:pPr>
        <w:spacing w:after="0" w:line="240" w:lineRule="auto"/>
        <w:ind w:firstLine="567"/>
        <w:jc w:val="both"/>
        <w:rPr>
          <w:rFonts w:eastAsia="Calibri" w:cs="Times New Roman"/>
          <w:b/>
          <w:bCs/>
          <w:color w:val="000000" w:themeColor="text1"/>
          <w:szCs w:val="28"/>
        </w:rPr>
      </w:pPr>
      <w:r w:rsidRPr="00294E03">
        <w:rPr>
          <w:rFonts w:eastAsia="Calibri" w:cs="Times New Roman"/>
          <w:b/>
          <w:bCs/>
          <w:color w:val="000000" w:themeColor="text1"/>
          <w:szCs w:val="28"/>
        </w:rPr>
        <w:t>1.  Lĩnh vự</w:t>
      </w:r>
      <w:r w:rsidR="00156322">
        <w:rPr>
          <w:rFonts w:eastAsia="Calibri" w:cs="Times New Roman"/>
          <w:b/>
          <w:bCs/>
          <w:color w:val="000000" w:themeColor="text1"/>
          <w:szCs w:val="28"/>
        </w:rPr>
        <w:t>c văn hóa, gia đình</w:t>
      </w:r>
    </w:p>
    <w:p w:rsidR="003712A5" w:rsidRPr="00294E03" w:rsidRDefault="003712A5" w:rsidP="00DD3ABA">
      <w:pPr>
        <w:spacing w:after="0" w:line="240" w:lineRule="auto"/>
        <w:ind w:firstLine="567"/>
        <w:jc w:val="both"/>
        <w:rPr>
          <w:rFonts w:eastAsia="Calibri" w:cs="Times New Roman"/>
          <w:color w:val="000000" w:themeColor="text1"/>
          <w:szCs w:val="28"/>
        </w:rPr>
      </w:pPr>
      <w:r w:rsidRPr="00294E03">
        <w:rPr>
          <w:rFonts w:eastAsia="Calibri" w:cs="Times New Roman"/>
          <w:i/>
          <w:iCs/>
          <w:color w:val="000000" w:themeColor="text1"/>
          <w:szCs w:val="28"/>
        </w:rPr>
        <w:t>- Hoạt động bảo tồn, bảo tàng:</w:t>
      </w:r>
      <w:r w:rsidRPr="00294E03">
        <w:rPr>
          <w:rFonts w:eastAsia="Calibri" w:cs="Times New Roman"/>
          <w:color w:val="000000" w:themeColor="text1"/>
          <w:szCs w:val="28"/>
        </w:rPr>
        <w:t xml:space="preserve"> </w:t>
      </w:r>
    </w:p>
    <w:p w:rsidR="009D6496" w:rsidRPr="00294E03" w:rsidRDefault="007B07B5" w:rsidP="00DD3ABA">
      <w:pPr>
        <w:tabs>
          <w:tab w:val="left" w:pos="670"/>
        </w:tabs>
        <w:spacing w:after="0" w:line="240" w:lineRule="auto"/>
        <w:ind w:firstLine="567"/>
        <w:jc w:val="both"/>
        <w:rPr>
          <w:color w:val="000000" w:themeColor="text1"/>
        </w:rPr>
      </w:pPr>
      <w:r w:rsidRPr="00294E03">
        <w:rPr>
          <w:color w:val="000000" w:themeColor="text1"/>
        </w:rPr>
        <w:t xml:space="preserve">- </w:t>
      </w:r>
      <w:r w:rsidR="000036F1" w:rsidRPr="00294E03">
        <w:rPr>
          <w:color w:val="000000" w:themeColor="text1"/>
        </w:rPr>
        <w:t>Ban hành văn bản</w:t>
      </w:r>
      <w:r w:rsidRPr="00294E03">
        <w:rPr>
          <w:color w:val="000000" w:themeColor="text1"/>
        </w:rPr>
        <w:t xml:space="preserve"> gửi Bộ Văn hoá, Thể thao và Du lịch về việc trao quyền sử dụng tài liệu Hồ sơ khoa học di sản văn hoá phi vật thể đưa vào danh mục di sản văn hoá phi vật thể Quốc gia đối với “Nghệ thuật Hát Xẩm ở Ninh Bình” và “Lễ hội làng Bình Hải, xã Yên Nhân, huyện Yên Mô, tỉ</w:t>
      </w:r>
      <w:r w:rsidR="000036F1" w:rsidRPr="00294E03">
        <w:rPr>
          <w:color w:val="000000" w:themeColor="text1"/>
        </w:rPr>
        <w:t xml:space="preserve">nh Ninh Bình”; </w:t>
      </w:r>
      <w:r w:rsidR="005E6A3D">
        <w:rPr>
          <w:color w:val="000000" w:themeColor="text1"/>
        </w:rPr>
        <w:t>B</w:t>
      </w:r>
      <w:r w:rsidRPr="00294E03">
        <w:rPr>
          <w:color w:val="000000" w:themeColor="text1"/>
        </w:rPr>
        <w:t xml:space="preserve">áo cáo </w:t>
      </w:r>
      <w:r w:rsidR="000036F1" w:rsidRPr="00294E03">
        <w:rPr>
          <w:color w:val="000000" w:themeColor="text1"/>
        </w:rPr>
        <w:t xml:space="preserve">UBND tỉnh </w:t>
      </w:r>
      <w:r w:rsidRPr="00294E03">
        <w:rPr>
          <w:color w:val="000000" w:themeColor="text1"/>
        </w:rPr>
        <w:t>kết quả thực hiện triển khai phương án nghiên cứu, bảo tồn di tích khảo cổ tại xã Gia Thuỷ, huyệ</w:t>
      </w:r>
      <w:r w:rsidR="000036F1" w:rsidRPr="00294E03">
        <w:rPr>
          <w:color w:val="000000" w:themeColor="text1"/>
        </w:rPr>
        <w:t>n Nho Quan; Ban hành v</w:t>
      </w:r>
      <w:r w:rsidRPr="00294E03">
        <w:rPr>
          <w:color w:val="000000" w:themeColor="text1"/>
        </w:rPr>
        <w:t xml:space="preserve">ăn bản gửi UBND huyện Nho Quan về việc </w:t>
      </w:r>
      <w:r w:rsidR="000036F1" w:rsidRPr="00294E03">
        <w:rPr>
          <w:color w:val="000000" w:themeColor="text1"/>
        </w:rPr>
        <w:t xml:space="preserve">đồng ý </w:t>
      </w:r>
      <w:r w:rsidRPr="00294E03">
        <w:rPr>
          <w:color w:val="000000" w:themeColor="text1"/>
        </w:rPr>
        <w:t>đặt chuông tại đình, chùa, phủ làng Đồi, xã Quỳnh Lưu, huyệ</w:t>
      </w:r>
      <w:r w:rsidR="000036F1" w:rsidRPr="00294E03">
        <w:rPr>
          <w:color w:val="000000" w:themeColor="text1"/>
        </w:rPr>
        <w:t>n Nho Quan.</w:t>
      </w:r>
      <w:r w:rsidR="003712A5" w:rsidRPr="00294E03">
        <w:rPr>
          <w:color w:val="000000" w:themeColor="text1"/>
          <w:spacing w:val="-4"/>
        </w:rPr>
        <w:t xml:space="preserve"> </w:t>
      </w:r>
      <w:r w:rsidR="009D6496" w:rsidRPr="00294E03">
        <w:rPr>
          <w:color w:val="000000" w:themeColor="text1"/>
        </w:rPr>
        <w:t>Tổ chức Hội nghị thông qua 06 hồ sơ di tích tại địa phương</w:t>
      </w:r>
      <w:r w:rsidR="009D6496" w:rsidRPr="00294E03">
        <w:rPr>
          <w:color w:val="000000" w:themeColor="text1"/>
          <w:vertAlign w:val="superscript"/>
        </w:rPr>
        <w:t>(</w:t>
      </w:r>
      <w:r w:rsidR="009D6496" w:rsidRPr="00294E03">
        <w:rPr>
          <w:rStyle w:val="FootnoteReference"/>
          <w:color w:val="000000" w:themeColor="text1"/>
        </w:rPr>
        <w:footnoteReference w:id="3"/>
      </w:r>
      <w:r w:rsidR="009D6496" w:rsidRPr="00294E03">
        <w:rPr>
          <w:color w:val="000000" w:themeColor="text1"/>
          <w:vertAlign w:val="superscript"/>
        </w:rPr>
        <w:t>)</w:t>
      </w:r>
      <w:r w:rsidR="009D6496" w:rsidRPr="00294E03">
        <w:rPr>
          <w:color w:val="000000" w:themeColor="text1"/>
        </w:rPr>
        <w:t>, chuẩn bị tổ chức Hội đồng Khoa học xét duyệt cấp tỉnh hồ sơ xếp hạng di tích lịch sử văn hoá năm 2020 đối với 10 di tích. Phối hợp với Sở Du lịch và Quỹ Văn hiến Việt Nam chuẩn bị tổ chức Hội thảo Khoa học “Đền thờ công chúa Nhồi Hoa nước lào tại Ninh Bình biểu trưng của tình hữu nghị lâu đời giữa hai dân tộc Việt - Lào”. Hoàn thành nghiệm thu cấp tỉnh đề tài khoa học cấp tỉnh “Nghiên cứu nhận diện hành đô Sơn Lai thời kỳ đầu nhà nước Đại Cồ Việ</w:t>
      </w:r>
      <w:r w:rsidRPr="00294E03">
        <w:rPr>
          <w:color w:val="000000" w:themeColor="text1"/>
        </w:rPr>
        <w:t>t”.</w:t>
      </w:r>
    </w:p>
    <w:p w:rsidR="00347F69" w:rsidRPr="00294E03" w:rsidRDefault="003712A5" w:rsidP="00DD3ABA">
      <w:pPr>
        <w:spacing w:after="0" w:line="240" w:lineRule="auto"/>
        <w:ind w:firstLine="567"/>
        <w:jc w:val="both"/>
        <w:rPr>
          <w:i/>
          <w:color w:val="000000" w:themeColor="text1"/>
          <w:spacing w:val="-6"/>
        </w:rPr>
      </w:pPr>
      <w:r w:rsidRPr="00294E03">
        <w:rPr>
          <w:color w:val="000000" w:themeColor="text1"/>
        </w:rPr>
        <w:t>+ Trung tâm bảo tồn Di tích Lịch sử - Văn hóa Cố đô Hoa Lư thực hiện tốt công tác tuyên truyền, quảng bá, đảm bảo việc đón tiếp, phục vụ, hướng dẫn c</w:t>
      </w:r>
      <w:r w:rsidR="00993509" w:rsidRPr="00294E03">
        <w:rPr>
          <w:color w:val="000000" w:themeColor="text1"/>
        </w:rPr>
        <w:t>ác đoàn khách tham quan chu đáo.</w:t>
      </w:r>
      <w:r w:rsidRPr="00294E03">
        <w:rPr>
          <w:color w:val="000000" w:themeColor="text1"/>
        </w:rPr>
        <w:t xml:space="preserve"> Tháng </w:t>
      </w:r>
      <w:r w:rsidR="00993509" w:rsidRPr="00294E03">
        <w:rPr>
          <w:color w:val="000000" w:themeColor="text1"/>
        </w:rPr>
        <w:t>1</w:t>
      </w:r>
      <w:r w:rsidR="00347F69" w:rsidRPr="00294E03">
        <w:rPr>
          <w:color w:val="000000" w:themeColor="text1"/>
        </w:rPr>
        <w:t>2</w:t>
      </w:r>
      <w:r w:rsidRPr="00294E03">
        <w:rPr>
          <w:color w:val="000000" w:themeColor="text1"/>
        </w:rPr>
        <w:t xml:space="preserve"> năm 2020 </w:t>
      </w:r>
      <w:r w:rsidR="00347F69" w:rsidRPr="00294E03">
        <w:rPr>
          <w:color w:val="000000" w:themeColor="text1"/>
          <w:spacing w:val="-6"/>
        </w:rPr>
        <w:t>(Từ ngày 20/11/2019 đến ngày 19/12/2020), khu di tích Cố đô Hoa Lư đón 15.438 lượt khách, giảm 49,9% so với cùng kỳ năm 2019.</w:t>
      </w:r>
      <w:r w:rsidR="00DF163D" w:rsidRPr="00294E03">
        <w:rPr>
          <w:color w:val="000000" w:themeColor="text1"/>
          <w:spacing w:val="-6"/>
        </w:rPr>
        <w:t xml:space="preserve"> </w:t>
      </w:r>
      <w:r w:rsidR="00DF163D" w:rsidRPr="00294E03">
        <w:rPr>
          <w:color w:val="000000" w:themeColor="text1"/>
        </w:rPr>
        <w:t>Trong đó, k</w:t>
      </w:r>
      <w:r w:rsidR="00347F69" w:rsidRPr="00294E03">
        <w:rPr>
          <w:color w:val="000000" w:themeColor="text1"/>
        </w:rPr>
        <w:t>hách quốc tế</w:t>
      </w:r>
      <w:r w:rsidR="00DF163D" w:rsidRPr="00294E03">
        <w:rPr>
          <w:color w:val="000000" w:themeColor="text1"/>
        </w:rPr>
        <w:t xml:space="preserve"> đón</w:t>
      </w:r>
      <w:r w:rsidR="00347F69" w:rsidRPr="00294E03">
        <w:rPr>
          <w:color w:val="000000" w:themeColor="text1"/>
        </w:rPr>
        <w:t xml:space="preserve"> 92 lượt, giảm 99,5 % so với cùng k</w:t>
      </w:r>
      <w:r w:rsidR="00DF163D" w:rsidRPr="00294E03">
        <w:rPr>
          <w:color w:val="000000" w:themeColor="text1"/>
        </w:rPr>
        <w:t>ỳ,  k</w:t>
      </w:r>
      <w:r w:rsidR="00347F69" w:rsidRPr="00294E03">
        <w:rPr>
          <w:color w:val="000000" w:themeColor="text1"/>
        </w:rPr>
        <w:t>hách trong nước:15.346 lượt, tăng 121,8% so với cùng k</w:t>
      </w:r>
      <w:r w:rsidR="00DF163D" w:rsidRPr="00294E03">
        <w:rPr>
          <w:color w:val="000000" w:themeColor="text1"/>
        </w:rPr>
        <w:t xml:space="preserve">ỳ. </w:t>
      </w:r>
      <w:r w:rsidR="00347F69" w:rsidRPr="00294E03">
        <w:rPr>
          <w:color w:val="000000" w:themeColor="text1"/>
          <w:spacing w:val="-10"/>
        </w:rPr>
        <w:t>Doanh thu  279.980.000 đồng, giảm 46,1 % so cùng kỳ 2019.</w:t>
      </w:r>
    </w:p>
    <w:p w:rsidR="003712A5" w:rsidRPr="00294E03" w:rsidRDefault="003712A5" w:rsidP="00DD3ABA">
      <w:pPr>
        <w:spacing w:after="0" w:line="240" w:lineRule="auto"/>
        <w:ind w:firstLine="567"/>
        <w:jc w:val="both"/>
        <w:outlineLvl w:val="0"/>
        <w:rPr>
          <w:color w:val="000000" w:themeColor="text1"/>
          <w:spacing w:val="-4"/>
          <w:szCs w:val="28"/>
          <w:shd w:val="clear" w:color="auto" w:fill="FFFFFF"/>
        </w:rPr>
      </w:pPr>
      <w:r w:rsidRPr="00294E03">
        <w:rPr>
          <w:rFonts w:eastAsia="Calibri" w:cs="Times New Roman"/>
          <w:color w:val="000000" w:themeColor="text1"/>
          <w:szCs w:val="28"/>
        </w:rPr>
        <w:t xml:space="preserve">+ Bảo tàng tỉnh: </w:t>
      </w:r>
      <w:r w:rsidRPr="00294E03">
        <w:rPr>
          <w:color w:val="000000" w:themeColor="text1"/>
          <w:spacing w:val="-4"/>
          <w:szCs w:val="28"/>
        </w:rPr>
        <w:t xml:space="preserve">Đón tiếp và hướng dẫn </w:t>
      </w:r>
      <w:r w:rsidR="00EB2B14" w:rsidRPr="00294E03">
        <w:rPr>
          <w:color w:val="000000" w:themeColor="text1"/>
          <w:spacing w:val="-4"/>
          <w:szCs w:val="28"/>
        </w:rPr>
        <w:t>1.134</w:t>
      </w:r>
      <w:r w:rsidRPr="00294E03">
        <w:rPr>
          <w:color w:val="000000" w:themeColor="text1"/>
          <w:spacing w:val="-4"/>
          <w:szCs w:val="28"/>
        </w:rPr>
        <w:t xml:space="preserve"> lượt</w:t>
      </w:r>
      <w:r w:rsidRPr="00294E03">
        <w:rPr>
          <w:b/>
          <w:color w:val="000000" w:themeColor="text1"/>
          <w:spacing w:val="-4"/>
          <w:szCs w:val="28"/>
        </w:rPr>
        <w:t xml:space="preserve"> </w:t>
      </w:r>
      <w:r w:rsidRPr="00294E03">
        <w:rPr>
          <w:color w:val="000000" w:themeColor="text1"/>
          <w:spacing w:val="-4"/>
          <w:szCs w:val="28"/>
        </w:rPr>
        <w:t>khách tham quan</w:t>
      </w:r>
      <w:r w:rsidRPr="00294E03">
        <w:rPr>
          <w:color w:val="000000" w:themeColor="text1"/>
          <w:spacing w:val="-4"/>
          <w:szCs w:val="28"/>
          <w:vertAlign w:val="superscript"/>
        </w:rPr>
        <w:t>(</w:t>
      </w:r>
      <w:r w:rsidRPr="00294E03">
        <w:rPr>
          <w:rStyle w:val="FootnoteReference"/>
          <w:color w:val="000000" w:themeColor="text1"/>
          <w:spacing w:val="-4"/>
        </w:rPr>
        <w:footnoteReference w:id="4"/>
      </w:r>
      <w:r w:rsidRPr="00294E03">
        <w:rPr>
          <w:color w:val="000000" w:themeColor="text1"/>
          <w:spacing w:val="-4"/>
          <w:szCs w:val="28"/>
          <w:vertAlign w:val="superscript"/>
        </w:rPr>
        <w:t>)</w:t>
      </w:r>
      <w:r w:rsidRPr="00294E03">
        <w:rPr>
          <w:color w:val="000000" w:themeColor="text1"/>
          <w:spacing w:val="-4"/>
          <w:szCs w:val="28"/>
          <w:shd w:val="clear" w:color="auto" w:fill="FFFFFF"/>
        </w:rPr>
        <w:t>.</w:t>
      </w:r>
      <w:r w:rsidR="00EB2B14" w:rsidRPr="00294E03">
        <w:rPr>
          <w:color w:val="000000" w:themeColor="text1"/>
        </w:rPr>
        <w:t xml:space="preserve">Tổ chức trưng bày chuyên đề </w:t>
      </w:r>
      <w:r w:rsidR="005E6A3D">
        <w:rPr>
          <w:b/>
          <w:color w:val="000000" w:themeColor="text1"/>
          <w:szCs w:val="28"/>
        </w:rPr>
        <w:t>“</w:t>
      </w:r>
      <w:r w:rsidR="00EB2B14" w:rsidRPr="00294E03">
        <w:rPr>
          <w:b/>
          <w:color w:val="000000" w:themeColor="text1"/>
          <w:szCs w:val="28"/>
        </w:rPr>
        <w:t>Dấu ấn thời bao cấp</w:t>
      </w:r>
      <w:r w:rsidR="005E6A3D">
        <w:rPr>
          <w:color w:val="000000" w:themeColor="text1"/>
        </w:rPr>
        <w:t>”</w:t>
      </w:r>
      <w:r w:rsidR="00EB2B14" w:rsidRPr="00294E03">
        <w:rPr>
          <w:color w:val="000000" w:themeColor="text1"/>
        </w:rPr>
        <w:t xml:space="preserve"> tại Bảo tàng</w:t>
      </w:r>
      <w:r w:rsidRPr="00294E03">
        <w:rPr>
          <w:color w:val="000000" w:themeColor="text1"/>
        </w:rPr>
        <w:t xml:space="preserve">. </w:t>
      </w:r>
      <w:r w:rsidRPr="00294E03">
        <w:rPr>
          <w:rFonts w:eastAsia="Calibri" w:cs="Times New Roman"/>
          <w:color w:val="000000" w:themeColor="text1"/>
          <w:szCs w:val="28"/>
        </w:rPr>
        <w:t>Lập hồ sơ khoa học cho các hiện vật</w:t>
      </w:r>
      <w:r w:rsidRPr="00294E03">
        <w:rPr>
          <w:rFonts w:eastAsia="Calibri" w:cs="Times New Roman"/>
          <w:color w:val="000000" w:themeColor="text1"/>
          <w:szCs w:val="28"/>
          <w:vertAlign w:val="superscript"/>
        </w:rPr>
        <w:t>(</w:t>
      </w:r>
      <w:r w:rsidRPr="00294E03">
        <w:rPr>
          <w:rFonts w:eastAsia="Calibri" w:cs="Times New Roman"/>
          <w:color w:val="000000" w:themeColor="text1"/>
          <w:szCs w:val="28"/>
          <w:vertAlign w:val="superscript"/>
        </w:rPr>
        <w:footnoteReference w:id="5"/>
      </w:r>
      <w:r w:rsidRPr="00294E03">
        <w:rPr>
          <w:rFonts w:eastAsia="Calibri" w:cs="Times New Roman"/>
          <w:color w:val="000000" w:themeColor="text1"/>
          <w:szCs w:val="28"/>
          <w:vertAlign w:val="superscript"/>
        </w:rPr>
        <w:t>)</w:t>
      </w:r>
      <w:r w:rsidRPr="00294E03">
        <w:rPr>
          <w:rFonts w:eastAsia="Calibri" w:cs="Times New Roman"/>
          <w:color w:val="000000" w:themeColor="text1"/>
          <w:szCs w:val="28"/>
        </w:rPr>
        <w:t>; Bảo quản thường xuyên các hiện vật đang lưu giữ trong kho và phần trưng bày.</w:t>
      </w:r>
    </w:p>
    <w:p w:rsidR="00D317E3" w:rsidRPr="00294E03" w:rsidRDefault="003712A5" w:rsidP="00DD3ABA">
      <w:pPr>
        <w:pStyle w:val="ListParagraph"/>
        <w:ind w:left="0" w:firstLine="567"/>
        <w:jc w:val="both"/>
        <w:rPr>
          <w:rFonts w:ascii="Times New Roman" w:hAnsi="Times New Roman"/>
          <w:color w:val="000000" w:themeColor="text1"/>
        </w:rPr>
      </w:pPr>
      <w:r w:rsidRPr="00294E03">
        <w:rPr>
          <w:rFonts w:ascii="Times New Roman" w:eastAsia="Calibri" w:hAnsi="Times New Roman"/>
          <w:bCs/>
          <w:i/>
          <w:iCs/>
          <w:color w:val="000000" w:themeColor="text1"/>
          <w:kern w:val="36"/>
        </w:rPr>
        <w:t>- Công tác xây dựng nếp sống văn hóa và gia đình</w:t>
      </w:r>
      <w:r w:rsidRPr="00294E03">
        <w:rPr>
          <w:rFonts w:ascii="Times New Roman" w:eastAsia="Calibri" w:hAnsi="Times New Roman"/>
          <w:bCs/>
          <w:i/>
          <w:color w:val="000000" w:themeColor="text1"/>
          <w:kern w:val="36"/>
        </w:rPr>
        <w:t>:</w:t>
      </w:r>
      <w:r w:rsidRPr="00294E03">
        <w:rPr>
          <w:rFonts w:ascii="Times New Roman" w:eastAsia="Calibri" w:hAnsi="Times New Roman"/>
          <w:bCs/>
          <w:color w:val="000000" w:themeColor="text1"/>
          <w:kern w:val="36"/>
        </w:rPr>
        <w:t xml:space="preserve"> </w:t>
      </w:r>
      <w:r w:rsidR="00D317E3" w:rsidRPr="00294E03">
        <w:rPr>
          <w:rFonts w:ascii="Times New Roman" w:hAnsi="Times New Roman"/>
          <w:color w:val="000000" w:themeColor="text1"/>
        </w:rPr>
        <w:t>Báo cáo Bộ Văn hóa, Thể thao và Du lịch kết quả thực hiện Phong trào “Toàn dân đoàn kết xây dựng đời sống văn hóa” năm 2020. Xây dựng 05 báo cáo chuyên môn</w:t>
      </w:r>
      <w:r w:rsidR="00D317E3" w:rsidRPr="00294E03">
        <w:rPr>
          <w:rFonts w:ascii="Times New Roman" w:hAnsi="Times New Roman"/>
          <w:color w:val="000000" w:themeColor="text1"/>
          <w:vertAlign w:val="superscript"/>
        </w:rPr>
        <w:t>(</w:t>
      </w:r>
      <w:r w:rsidR="00D317E3" w:rsidRPr="00294E03">
        <w:rPr>
          <w:rStyle w:val="FootnoteReference"/>
          <w:color w:val="000000" w:themeColor="text1"/>
        </w:rPr>
        <w:footnoteReference w:id="6"/>
      </w:r>
      <w:r w:rsidR="00D317E3" w:rsidRPr="00294E03">
        <w:rPr>
          <w:rFonts w:ascii="Times New Roman" w:hAnsi="Times New Roman"/>
          <w:color w:val="000000" w:themeColor="text1"/>
          <w:vertAlign w:val="superscript"/>
        </w:rPr>
        <w:t>)</w:t>
      </w:r>
      <w:r w:rsidR="00D91D94" w:rsidRPr="00294E03">
        <w:rPr>
          <w:rFonts w:ascii="Times New Roman" w:hAnsi="Times New Roman"/>
          <w:color w:val="000000" w:themeColor="text1"/>
        </w:rPr>
        <w:t>. Xác nhận mức độ đạt chuẩn Tiêu chí văn hóa nông thôn mới kiểu mẫu xã Ninh Mỹ, huyện Hoa Lư gửi Văn phòng Điều phối Nông thôn mới tỉnh.</w:t>
      </w:r>
    </w:p>
    <w:p w:rsidR="003712A5" w:rsidRPr="00294E03" w:rsidRDefault="003712A5" w:rsidP="00DD3ABA">
      <w:pPr>
        <w:spacing w:after="0" w:line="240" w:lineRule="auto"/>
        <w:ind w:firstLine="567"/>
        <w:jc w:val="both"/>
        <w:rPr>
          <w:rFonts w:cs="Times New Roman"/>
          <w:bCs/>
          <w:color w:val="000000" w:themeColor="text1"/>
          <w:spacing w:val="-6"/>
          <w:lang w:val="pt-BR"/>
        </w:rPr>
      </w:pPr>
      <w:r w:rsidRPr="00294E03">
        <w:rPr>
          <w:rFonts w:eastAsia="Calibri" w:cs="Times New Roman"/>
          <w:i/>
          <w:iCs/>
          <w:color w:val="000000" w:themeColor="text1"/>
          <w:szCs w:val="28"/>
        </w:rPr>
        <w:t>- Hoạt động biểu diễn nghệ thuật chuyên nghiệp</w:t>
      </w:r>
      <w:r w:rsidRPr="00294E03">
        <w:rPr>
          <w:rFonts w:eastAsia="Calibri" w:cs="Times New Roman"/>
          <w:color w:val="000000" w:themeColor="text1"/>
          <w:szCs w:val="28"/>
        </w:rPr>
        <w:t xml:space="preserve">: </w:t>
      </w:r>
      <w:r w:rsidRPr="00294E03">
        <w:rPr>
          <w:color w:val="000000" w:themeColor="text1"/>
          <w:szCs w:val="28"/>
          <w:lang w:val="pt-BR"/>
        </w:rPr>
        <w:t>Nhà hát Chèo biểu diễn</w:t>
      </w:r>
      <w:r w:rsidRPr="00294E03">
        <w:rPr>
          <w:b/>
          <w:color w:val="000000" w:themeColor="text1"/>
          <w:szCs w:val="28"/>
          <w:lang w:val="pt-BR"/>
        </w:rPr>
        <w:t xml:space="preserve"> </w:t>
      </w:r>
      <w:r w:rsidR="009932AB" w:rsidRPr="00294E03">
        <w:rPr>
          <w:color w:val="000000" w:themeColor="text1"/>
          <w:szCs w:val="28"/>
          <w:lang w:val="pt-BR"/>
        </w:rPr>
        <w:t>1</w:t>
      </w:r>
      <w:r w:rsidR="0084143C" w:rsidRPr="00294E03">
        <w:rPr>
          <w:color w:val="000000" w:themeColor="text1"/>
          <w:szCs w:val="28"/>
          <w:lang w:val="pt-BR"/>
        </w:rPr>
        <w:t>4</w:t>
      </w:r>
      <w:r w:rsidRPr="00294E03">
        <w:rPr>
          <w:color w:val="000000" w:themeColor="text1"/>
          <w:szCs w:val="28"/>
          <w:lang w:val="pt-BR"/>
        </w:rPr>
        <w:t xml:space="preserve"> buổi chương trình nghệ thuậ</w:t>
      </w:r>
      <w:r w:rsidR="0084143C" w:rsidRPr="00294E03">
        <w:rPr>
          <w:color w:val="000000" w:themeColor="text1"/>
          <w:szCs w:val="28"/>
          <w:lang w:val="pt-BR"/>
        </w:rPr>
        <w:t xml:space="preserve">t, múa rối nước </w:t>
      </w:r>
      <w:r w:rsidRPr="00294E03">
        <w:rPr>
          <w:color w:val="000000" w:themeColor="text1"/>
          <w:szCs w:val="28"/>
          <w:lang w:val="pt-BR"/>
        </w:rPr>
        <w:t>phục vụ nhiệm vụ chính trị, phục vụ nhân dân</w:t>
      </w:r>
      <w:r w:rsidRPr="00294E03">
        <w:rPr>
          <w:color w:val="000000" w:themeColor="text1"/>
          <w:szCs w:val="28"/>
          <w:vertAlign w:val="superscript"/>
          <w:lang w:val="pt-BR"/>
        </w:rPr>
        <w:t>(</w:t>
      </w:r>
      <w:r w:rsidRPr="00294E03">
        <w:rPr>
          <w:rStyle w:val="FootnoteReference"/>
          <w:color w:val="000000" w:themeColor="text1"/>
          <w:lang w:val="pt-BR"/>
        </w:rPr>
        <w:footnoteReference w:id="7"/>
      </w:r>
      <w:r w:rsidRPr="00294E03">
        <w:rPr>
          <w:color w:val="000000" w:themeColor="text1"/>
          <w:szCs w:val="28"/>
          <w:vertAlign w:val="superscript"/>
          <w:lang w:val="pt-BR"/>
        </w:rPr>
        <w:t>)</w:t>
      </w:r>
      <w:r w:rsidR="00EE282A" w:rsidRPr="00294E03">
        <w:rPr>
          <w:rFonts w:cs="Times New Roman"/>
          <w:bCs/>
          <w:color w:val="000000" w:themeColor="text1"/>
          <w:spacing w:val="-6"/>
          <w:lang w:val="pt-BR"/>
        </w:rPr>
        <w:t xml:space="preserve">. </w:t>
      </w:r>
      <w:r w:rsidRPr="00294E03">
        <w:rPr>
          <w:color w:val="000000" w:themeColor="text1"/>
          <w:szCs w:val="28"/>
          <w:lang w:val="pt-BR"/>
        </w:rPr>
        <w:t>L</w:t>
      </w:r>
      <w:r w:rsidRPr="00294E03">
        <w:rPr>
          <w:rFonts w:cs="Times New Roman"/>
          <w:color w:val="000000" w:themeColor="text1"/>
          <w:szCs w:val="28"/>
        </w:rPr>
        <w:t>uyện tập vở chèo “Người hát gọi mặt trời” tác giả Vũ Thanh Lịch, đạo diễn NSND Hoàng Quỳnh Mai</w:t>
      </w:r>
      <w:r w:rsidR="0084143C" w:rsidRPr="00294E03">
        <w:rPr>
          <w:rFonts w:cs="Times New Roman"/>
          <w:color w:val="000000" w:themeColor="text1"/>
          <w:szCs w:val="28"/>
        </w:rPr>
        <w:t>, tập luyện vở chèo “Người con của Vạn Thắng Vương”</w:t>
      </w:r>
      <w:r w:rsidRPr="00294E03">
        <w:rPr>
          <w:rFonts w:cs="Times New Roman"/>
          <w:color w:val="000000" w:themeColor="text1"/>
          <w:szCs w:val="28"/>
        </w:rPr>
        <w:t>.</w:t>
      </w:r>
    </w:p>
    <w:p w:rsidR="003712A5" w:rsidRPr="00294E03" w:rsidRDefault="003712A5" w:rsidP="00DD3ABA">
      <w:pPr>
        <w:pStyle w:val="NormalWeb"/>
        <w:spacing w:before="0" w:beforeAutospacing="0" w:after="0" w:afterAutospacing="0"/>
        <w:ind w:firstLine="567"/>
        <w:jc w:val="both"/>
        <w:rPr>
          <w:rFonts w:eastAsia="Calibri"/>
          <w:color w:val="000000" w:themeColor="text1"/>
          <w:sz w:val="28"/>
          <w:szCs w:val="28"/>
        </w:rPr>
      </w:pPr>
      <w:r w:rsidRPr="00294E03">
        <w:rPr>
          <w:rFonts w:eastAsia="Calibri"/>
          <w:i/>
          <w:iCs/>
          <w:color w:val="000000" w:themeColor="text1"/>
          <w:spacing w:val="-8"/>
          <w:sz w:val="28"/>
          <w:szCs w:val="28"/>
        </w:rPr>
        <w:t>- Hoạt động văn hóa, nghệ thuật quần chúng</w:t>
      </w:r>
      <w:r w:rsidRPr="00294E03">
        <w:rPr>
          <w:rFonts w:eastAsia="Calibri"/>
          <w:i/>
          <w:iCs/>
          <w:color w:val="000000" w:themeColor="text1"/>
          <w:spacing w:val="-8"/>
          <w:sz w:val="28"/>
          <w:szCs w:val="28"/>
          <w:lang w:val="vi-VN"/>
        </w:rPr>
        <w:t>,</w:t>
      </w:r>
      <w:r w:rsidRPr="00294E03">
        <w:rPr>
          <w:rFonts w:eastAsia="Calibri"/>
          <w:i/>
          <w:iCs/>
          <w:color w:val="000000" w:themeColor="text1"/>
          <w:spacing w:val="-8"/>
          <w:sz w:val="28"/>
          <w:szCs w:val="28"/>
        </w:rPr>
        <w:t xml:space="preserve"> tuyên truyền cổ động và triển lãm:</w:t>
      </w:r>
      <w:r w:rsidRPr="00294E03">
        <w:rPr>
          <w:rFonts w:eastAsia="Calibri"/>
          <w:color w:val="000000" w:themeColor="text1"/>
          <w:spacing w:val="-8"/>
          <w:sz w:val="28"/>
          <w:szCs w:val="28"/>
        </w:rPr>
        <w:t xml:space="preserve"> </w:t>
      </w:r>
      <w:r w:rsidRPr="00294E03">
        <w:rPr>
          <w:rFonts w:eastAsia="Calibri"/>
          <w:color w:val="000000" w:themeColor="text1"/>
          <w:sz w:val="28"/>
          <w:szCs w:val="28"/>
        </w:rPr>
        <w:t xml:space="preserve"> </w:t>
      </w:r>
    </w:p>
    <w:p w:rsidR="00B333CA" w:rsidRPr="00294E03" w:rsidRDefault="003712A5" w:rsidP="00DD3ABA">
      <w:pPr>
        <w:spacing w:after="0" w:line="240" w:lineRule="auto"/>
        <w:ind w:firstLine="567"/>
        <w:jc w:val="both"/>
        <w:rPr>
          <w:color w:val="000000" w:themeColor="text1"/>
          <w:szCs w:val="28"/>
        </w:rPr>
      </w:pPr>
      <w:r w:rsidRPr="00294E03">
        <w:rPr>
          <w:color w:val="000000" w:themeColor="text1"/>
          <w:szCs w:val="28"/>
        </w:rPr>
        <w:t xml:space="preserve">+ </w:t>
      </w:r>
      <w:r w:rsidRPr="00294E03">
        <w:rPr>
          <w:rFonts w:eastAsia="Calibri"/>
          <w:color w:val="000000" w:themeColor="text1"/>
          <w:szCs w:val="28"/>
        </w:rPr>
        <w:t>Trung tâm Văn hóa tỉnh</w:t>
      </w:r>
      <w:r w:rsidRPr="00294E03">
        <w:rPr>
          <w:color w:val="000000" w:themeColor="text1"/>
        </w:rPr>
        <w:t>:</w:t>
      </w:r>
      <w:r w:rsidRPr="00294E03">
        <w:rPr>
          <w:color w:val="000000" w:themeColor="text1"/>
          <w:lang w:val="pt-BR"/>
        </w:rPr>
        <w:t xml:space="preserve"> </w:t>
      </w:r>
      <w:r w:rsidR="00B57197" w:rsidRPr="00294E03">
        <w:rPr>
          <w:color w:val="000000" w:themeColor="text1"/>
          <w:szCs w:val="28"/>
        </w:rPr>
        <w:t>Tổ chức Liên hoan Câu lạc bộ Nghệ thuật truyền thống không chuyên tỉnh Ninh Bình năm 2020 tại huyện Yên Mô. BTC trao 6 giải A, 9 giải B toàn đoàn cho các CLB tham gia Liên hoan</w:t>
      </w:r>
      <w:r w:rsidR="005E6A3D">
        <w:rPr>
          <w:color w:val="000000" w:themeColor="text1"/>
        </w:rPr>
        <w:t>;</w:t>
      </w:r>
      <w:r w:rsidR="005923CE" w:rsidRPr="00294E03">
        <w:rPr>
          <w:color w:val="000000" w:themeColor="text1"/>
        </w:rPr>
        <w:t xml:space="preserve"> </w:t>
      </w:r>
      <w:r w:rsidR="00B333CA" w:rsidRPr="00294E03">
        <w:rPr>
          <w:color w:val="000000" w:themeColor="text1"/>
          <w:szCs w:val="28"/>
        </w:rPr>
        <w:t>P</w:t>
      </w:r>
      <w:r w:rsidR="00B333CA" w:rsidRPr="00294E03">
        <w:rPr>
          <w:color w:val="000000" w:themeColor="text1"/>
          <w:szCs w:val="28"/>
          <w:lang w:val="en-AU"/>
        </w:rPr>
        <w:t xml:space="preserve">hối hợp với </w:t>
      </w:r>
      <w:r w:rsidR="00B333CA" w:rsidRPr="00294E03">
        <w:rPr>
          <w:color w:val="000000" w:themeColor="text1"/>
          <w:szCs w:val="28"/>
          <w:lang w:val="vi-VN"/>
        </w:rPr>
        <w:t xml:space="preserve">Trại giam Ninh Khánh, Trường Giáo dưỡng </w:t>
      </w:r>
      <w:r w:rsidR="00B333CA" w:rsidRPr="00294E03">
        <w:rPr>
          <w:color w:val="000000" w:themeColor="text1"/>
          <w:szCs w:val="28"/>
        </w:rPr>
        <w:t xml:space="preserve">số 2 </w:t>
      </w:r>
      <w:r w:rsidR="00B333CA" w:rsidRPr="00294E03">
        <w:rPr>
          <w:color w:val="000000" w:themeColor="text1"/>
          <w:szCs w:val="28"/>
          <w:lang w:val="vi-VN"/>
        </w:rPr>
        <w:t xml:space="preserve">biểu diễn </w:t>
      </w:r>
      <w:r w:rsidR="00B333CA" w:rsidRPr="00294E03">
        <w:rPr>
          <w:color w:val="000000" w:themeColor="text1"/>
          <w:szCs w:val="28"/>
          <w:lang w:val="en-AU"/>
        </w:rPr>
        <w:t xml:space="preserve">chương trình </w:t>
      </w:r>
      <w:r w:rsidR="00B333CA" w:rsidRPr="00294E03">
        <w:rPr>
          <w:color w:val="000000" w:themeColor="text1"/>
          <w:szCs w:val="28"/>
          <w:lang w:val="vi-VN"/>
        </w:rPr>
        <w:t>văn nghệ phục vụ Hội nghị ký kết kế hoạch phối hợp tổ chức các hoạt động văn hóa, văn nghệ, thể dục, thể thao, thư viện cho phạm nhân, học sinh giai đoạn 2020-2025;</w:t>
      </w:r>
      <w:r w:rsidR="00B333CA" w:rsidRPr="00294E03">
        <w:rPr>
          <w:color w:val="000000" w:themeColor="text1"/>
          <w:szCs w:val="28"/>
        </w:rPr>
        <w:t xml:space="preserve"> </w:t>
      </w:r>
      <w:r w:rsidR="00B333CA" w:rsidRPr="00294E03">
        <w:rPr>
          <w:color w:val="000000" w:themeColor="text1"/>
          <w:szCs w:val="28"/>
          <w:lang w:val="en-AU"/>
        </w:rPr>
        <w:t xml:space="preserve">Phối hợp với Hội Văn học nghệ thuật tỉnh tổ chức Triển lãm Mỹ thuật - Nhiếp ảnh Ninh Bình năm 2020 tại Thư viện tỉnh </w:t>
      </w:r>
      <w:r w:rsidR="00B333CA" w:rsidRPr="00294E03">
        <w:rPr>
          <w:i/>
          <w:color w:val="000000" w:themeColor="text1"/>
          <w:szCs w:val="28"/>
          <w:lang w:val="en-AU"/>
        </w:rPr>
        <w:t>(ngày 25/12/2020)</w:t>
      </w:r>
      <w:r w:rsidR="00B333CA" w:rsidRPr="00294E03">
        <w:rPr>
          <w:color w:val="000000" w:themeColor="text1"/>
          <w:szCs w:val="28"/>
          <w:lang w:val="en-AU"/>
        </w:rPr>
        <w:t>;</w:t>
      </w:r>
      <w:r w:rsidR="00B333CA" w:rsidRPr="00294E03">
        <w:rPr>
          <w:color w:val="000000" w:themeColor="text1"/>
          <w:szCs w:val="28"/>
        </w:rPr>
        <w:t xml:space="preserve"> </w:t>
      </w:r>
      <w:r w:rsidR="00B333CA" w:rsidRPr="00294E03">
        <w:rPr>
          <w:color w:val="000000" w:themeColor="text1"/>
          <w:szCs w:val="28"/>
          <w:lang w:val="en-AU"/>
        </w:rPr>
        <w:t>Tiếp tục trưng bày tranh tranh cổ động chủ đề “Hồ Chí Minh - cả cuộc đời vì nước, vì dân” tại Trung tâm Hội nghị tỉnh</w:t>
      </w:r>
      <w:r w:rsidR="00B333CA" w:rsidRPr="00294E03">
        <w:rPr>
          <w:i/>
          <w:color w:val="000000" w:themeColor="text1"/>
          <w:szCs w:val="28"/>
          <w:lang w:val="vi-VN"/>
        </w:rPr>
        <w:t>.</w:t>
      </w:r>
    </w:p>
    <w:p w:rsidR="00F52FBF" w:rsidRPr="00294E03" w:rsidRDefault="00D11995" w:rsidP="00DD3ABA">
      <w:pPr>
        <w:spacing w:after="0" w:line="240" w:lineRule="auto"/>
        <w:ind w:firstLine="567"/>
        <w:jc w:val="both"/>
        <w:rPr>
          <w:color w:val="000000" w:themeColor="text1"/>
        </w:rPr>
      </w:pPr>
      <w:r w:rsidRPr="00294E03">
        <w:rPr>
          <w:rFonts w:eastAsia="Calibri" w:cs="Times New Roman"/>
          <w:i/>
          <w:iCs/>
          <w:color w:val="000000" w:themeColor="text1"/>
          <w:szCs w:val="28"/>
        </w:rPr>
        <w:tab/>
      </w:r>
      <w:r w:rsidR="003712A5" w:rsidRPr="00294E03">
        <w:rPr>
          <w:rFonts w:eastAsia="Calibri" w:cs="Times New Roman"/>
          <w:i/>
          <w:iCs/>
          <w:color w:val="000000" w:themeColor="text1"/>
          <w:szCs w:val="28"/>
        </w:rPr>
        <w:t>- Hoạt động Thư viện:</w:t>
      </w:r>
      <w:r w:rsidR="003712A5" w:rsidRPr="00294E03">
        <w:rPr>
          <w:rFonts w:eastAsia="Calibri" w:cs="Times New Roman"/>
          <w:color w:val="000000" w:themeColor="text1"/>
          <w:spacing w:val="-4"/>
          <w:lang w:val="pt-BR"/>
        </w:rPr>
        <w:t xml:space="preserve"> C</w:t>
      </w:r>
      <w:r w:rsidR="003712A5" w:rsidRPr="00294E03">
        <w:rPr>
          <w:color w:val="000000" w:themeColor="text1"/>
          <w:lang w:val="pt-BR"/>
        </w:rPr>
        <w:t xml:space="preserve">ấp và đổi mới </w:t>
      </w:r>
      <w:r w:rsidR="00D508F3" w:rsidRPr="00294E03">
        <w:rPr>
          <w:color w:val="000000" w:themeColor="text1"/>
        </w:rPr>
        <w:t>3</w:t>
      </w:r>
      <w:r w:rsidR="00F52FBF" w:rsidRPr="00294E03">
        <w:rPr>
          <w:color w:val="000000" w:themeColor="text1"/>
        </w:rPr>
        <w:t>1</w:t>
      </w:r>
      <w:r w:rsidR="003712A5" w:rsidRPr="00294E03">
        <w:rPr>
          <w:color w:val="000000" w:themeColor="text1"/>
        </w:rPr>
        <w:t xml:space="preserve"> thẻ bạn đọc, p</w:t>
      </w:r>
      <w:r w:rsidR="003712A5" w:rsidRPr="00294E03">
        <w:rPr>
          <w:color w:val="000000" w:themeColor="text1"/>
          <w:spacing w:val="-4"/>
          <w:lang w:val="pt-BR"/>
        </w:rPr>
        <w:t xml:space="preserve">hục vụ </w:t>
      </w:r>
      <w:r w:rsidR="00D508F3" w:rsidRPr="00294E03">
        <w:rPr>
          <w:color w:val="000000" w:themeColor="text1"/>
          <w:spacing w:val="-4"/>
          <w:lang w:val="pt-BR"/>
        </w:rPr>
        <w:t>25.306</w:t>
      </w:r>
      <w:r w:rsidR="003712A5" w:rsidRPr="00294E03">
        <w:rPr>
          <w:color w:val="000000" w:themeColor="text1"/>
          <w:spacing w:val="-4"/>
          <w:lang w:val="pt-BR"/>
        </w:rPr>
        <w:t xml:space="preserve"> lượt bạn đọc</w:t>
      </w:r>
      <w:r w:rsidR="003712A5" w:rsidRPr="00294E03">
        <w:rPr>
          <w:color w:val="000000" w:themeColor="text1"/>
          <w:spacing w:val="-4"/>
          <w:vertAlign w:val="superscript"/>
          <w:lang w:val="pt-BR"/>
        </w:rPr>
        <w:t>(</w:t>
      </w:r>
      <w:r w:rsidR="003712A5" w:rsidRPr="00294E03">
        <w:rPr>
          <w:rStyle w:val="FootnoteReference"/>
          <w:color w:val="000000" w:themeColor="text1"/>
          <w:spacing w:val="-4"/>
          <w:lang w:val="pt-BR"/>
        </w:rPr>
        <w:footnoteReference w:id="8"/>
      </w:r>
      <w:r w:rsidR="003712A5" w:rsidRPr="00294E03">
        <w:rPr>
          <w:color w:val="000000" w:themeColor="text1"/>
          <w:spacing w:val="-4"/>
          <w:vertAlign w:val="superscript"/>
          <w:lang w:val="pt-BR"/>
        </w:rPr>
        <w:t>)</w:t>
      </w:r>
      <w:r w:rsidR="003712A5" w:rsidRPr="00294E03">
        <w:rPr>
          <w:color w:val="000000" w:themeColor="text1"/>
          <w:spacing w:val="-4"/>
          <w:lang w:val="pt-BR"/>
        </w:rPr>
        <w:t>, l</w:t>
      </w:r>
      <w:r w:rsidR="003712A5" w:rsidRPr="00294E03">
        <w:rPr>
          <w:color w:val="000000" w:themeColor="text1"/>
          <w:lang w:val="pt-BR"/>
        </w:rPr>
        <w:t xml:space="preserve">uân chuyển </w:t>
      </w:r>
      <w:r w:rsidR="00D508F3" w:rsidRPr="00294E03">
        <w:rPr>
          <w:color w:val="000000" w:themeColor="text1"/>
          <w:lang w:val="pt-BR"/>
        </w:rPr>
        <w:t>46.494</w:t>
      </w:r>
      <w:r w:rsidR="003712A5" w:rsidRPr="00294E03">
        <w:rPr>
          <w:color w:val="000000" w:themeColor="text1"/>
          <w:lang w:val="pt-BR"/>
        </w:rPr>
        <w:t xml:space="preserve"> lượt sách, báo, tạp chí</w:t>
      </w:r>
      <w:r w:rsidR="003712A5" w:rsidRPr="00294E03">
        <w:rPr>
          <w:color w:val="000000" w:themeColor="text1"/>
          <w:vertAlign w:val="superscript"/>
          <w:lang w:val="pt-BR"/>
        </w:rPr>
        <w:t>(</w:t>
      </w:r>
      <w:r w:rsidR="003712A5" w:rsidRPr="00294E03">
        <w:rPr>
          <w:rStyle w:val="FootnoteReference"/>
          <w:color w:val="000000" w:themeColor="text1"/>
          <w:lang w:val="pt-BR"/>
        </w:rPr>
        <w:footnoteReference w:id="9"/>
      </w:r>
      <w:r w:rsidR="003712A5" w:rsidRPr="00294E03">
        <w:rPr>
          <w:color w:val="000000" w:themeColor="text1"/>
          <w:vertAlign w:val="superscript"/>
          <w:lang w:val="pt-BR"/>
        </w:rPr>
        <w:t>)</w:t>
      </w:r>
      <w:r w:rsidR="00F52FBF" w:rsidRPr="00294E03">
        <w:rPr>
          <w:color w:val="000000" w:themeColor="text1"/>
        </w:rPr>
        <w:t>;</w:t>
      </w:r>
      <w:r w:rsidRPr="00294E03">
        <w:rPr>
          <w:color w:val="000000" w:themeColor="text1"/>
        </w:rPr>
        <w:t xml:space="preserve"> </w:t>
      </w:r>
      <w:r w:rsidRPr="00294E03">
        <w:rPr>
          <w:color w:val="000000" w:themeColor="text1"/>
          <w:spacing w:val="-6"/>
        </w:rPr>
        <w:t>Bổ sung và xử lý nghiệp vụ 2.986 bản sách mới;</w:t>
      </w:r>
      <w:r w:rsidRPr="00294E03">
        <w:rPr>
          <w:color w:val="000000" w:themeColor="text1"/>
        </w:rPr>
        <w:t xml:space="preserve"> Đưa xe Thư viện lưu động đa phương tiện đi luân chuyển sách và phục vụ lưu động tại 29</w:t>
      </w:r>
      <w:r w:rsidRPr="00294E03">
        <w:rPr>
          <w:b/>
          <w:color w:val="000000" w:themeColor="text1"/>
        </w:rPr>
        <w:t xml:space="preserve"> </w:t>
      </w:r>
      <w:r w:rsidRPr="00294E03">
        <w:rPr>
          <w:color w:val="000000" w:themeColor="text1"/>
        </w:rPr>
        <w:t xml:space="preserve">điểm trường và điểm sinh hoạt văn hóa cộng đồng. </w:t>
      </w:r>
      <w:r w:rsidR="003712A5" w:rsidRPr="00294E03">
        <w:rPr>
          <w:color w:val="000000" w:themeColor="text1"/>
        </w:rPr>
        <w:t xml:space="preserve">Trang Fanpage Thư viện tỉnh thu hút được </w:t>
      </w:r>
      <w:r w:rsidR="00F52FBF" w:rsidRPr="00294E03">
        <w:rPr>
          <w:color w:val="000000" w:themeColor="text1"/>
        </w:rPr>
        <w:t>88</w:t>
      </w:r>
      <w:r w:rsidRPr="00294E03">
        <w:rPr>
          <w:color w:val="000000" w:themeColor="text1"/>
        </w:rPr>
        <w:t>4</w:t>
      </w:r>
      <w:r w:rsidR="003712A5" w:rsidRPr="00294E03">
        <w:rPr>
          <w:color w:val="000000" w:themeColor="text1"/>
        </w:rPr>
        <w:t xml:space="preserve"> lượt truy cập</w:t>
      </w:r>
      <w:r w:rsidR="00F52FBF" w:rsidRPr="00294E03">
        <w:rPr>
          <w:color w:val="000000" w:themeColor="text1"/>
        </w:rPr>
        <w:t>.</w:t>
      </w:r>
    </w:p>
    <w:p w:rsidR="00435321" w:rsidRPr="00294E03" w:rsidRDefault="003712A5" w:rsidP="00DD3ABA">
      <w:pPr>
        <w:tabs>
          <w:tab w:val="left" w:pos="9360"/>
        </w:tabs>
        <w:spacing w:after="0" w:line="240" w:lineRule="auto"/>
        <w:ind w:right="-47" w:firstLine="567"/>
        <w:jc w:val="both"/>
        <w:rPr>
          <w:color w:val="000000" w:themeColor="text1"/>
        </w:rPr>
      </w:pPr>
      <w:r w:rsidRPr="00294E03">
        <w:rPr>
          <w:rFonts w:eastAsia="Calibri" w:cs="Times New Roman"/>
          <w:i/>
          <w:color w:val="000000" w:themeColor="text1"/>
          <w:szCs w:val="28"/>
        </w:rPr>
        <w:t xml:space="preserve">- </w:t>
      </w:r>
      <w:r w:rsidRPr="00294E03">
        <w:rPr>
          <w:rFonts w:eastAsia="Calibri" w:cs="Times New Roman"/>
          <w:i/>
          <w:iCs/>
          <w:color w:val="000000" w:themeColor="text1"/>
          <w:szCs w:val="28"/>
        </w:rPr>
        <w:t>Hoạt động Điện ảnh, Nhiếp ảnh:</w:t>
      </w:r>
      <w:r w:rsidRPr="00294E03">
        <w:rPr>
          <w:color w:val="000000" w:themeColor="text1"/>
          <w:lang w:val="pt-BR"/>
        </w:rPr>
        <w:t>Trung tâm Phát hành Phim và Chiếu</w:t>
      </w:r>
      <w:r w:rsidRPr="00294E03">
        <w:rPr>
          <w:color w:val="000000" w:themeColor="text1"/>
        </w:rPr>
        <w:t xml:space="preserve"> bóng</w:t>
      </w:r>
      <w:r w:rsidR="005E7437" w:rsidRPr="00294E03">
        <w:rPr>
          <w:color w:val="000000" w:themeColor="text1"/>
        </w:rPr>
        <w:t xml:space="preserve"> tổ chức Tuần phim Kỷ niệm 76 năm Ngày thành lập Quân đội nhân dân Việ</w:t>
      </w:r>
      <w:r w:rsidR="00294226" w:rsidRPr="00294E03">
        <w:rPr>
          <w:color w:val="000000" w:themeColor="text1"/>
        </w:rPr>
        <w:t xml:space="preserve">t Nam </w:t>
      </w:r>
      <w:r w:rsidR="005E7437" w:rsidRPr="00294E03">
        <w:rPr>
          <w:color w:val="000000" w:themeColor="text1"/>
        </w:rPr>
        <w:t>(22/12/1930 - 22/12/2020) và chào mừng Đại hội đại biểu toàn quốc lần thứ</w:t>
      </w:r>
      <w:r w:rsidR="00294226" w:rsidRPr="00294E03">
        <w:rPr>
          <w:color w:val="000000" w:themeColor="text1"/>
        </w:rPr>
        <w:t xml:space="preserve"> XIII </w:t>
      </w:r>
      <w:r w:rsidR="005E7437" w:rsidRPr="00294E03">
        <w:rPr>
          <w:color w:val="000000" w:themeColor="text1"/>
        </w:rPr>
        <w:t>của Đảng trên địa bàn tỉnh từ ngày 17 - 23/12/2020. Trong tháng, Trung tâm t</w:t>
      </w:r>
      <w:r w:rsidRPr="00294E03">
        <w:rPr>
          <w:color w:val="000000" w:themeColor="text1"/>
        </w:rPr>
        <w:t xml:space="preserve">hực hiện </w:t>
      </w:r>
      <w:r w:rsidR="005E7437" w:rsidRPr="00294E03">
        <w:rPr>
          <w:color w:val="000000" w:themeColor="text1"/>
        </w:rPr>
        <w:t>43</w:t>
      </w:r>
      <w:r w:rsidRPr="00294E03">
        <w:rPr>
          <w:color w:val="000000" w:themeColor="text1"/>
        </w:rPr>
        <w:t xml:space="preserve"> buổi chiếu</w:t>
      </w:r>
      <w:r w:rsidR="00763C32" w:rsidRPr="00294E03">
        <w:rPr>
          <w:color w:val="000000" w:themeColor="text1"/>
        </w:rPr>
        <w:t xml:space="preserve"> phim lưu động</w:t>
      </w:r>
      <w:r w:rsidRPr="00294E03">
        <w:rPr>
          <w:color w:val="000000" w:themeColor="text1"/>
        </w:rPr>
        <w:t xml:space="preserve">, phục vụ </w:t>
      </w:r>
      <w:r w:rsidR="005E7437" w:rsidRPr="00294E03">
        <w:rPr>
          <w:color w:val="000000" w:themeColor="text1"/>
        </w:rPr>
        <w:t>5.764</w:t>
      </w:r>
      <w:r w:rsidRPr="00294E03">
        <w:rPr>
          <w:color w:val="000000" w:themeColor="text1"/>
        </w:rPr>
        <w:t xml:space="preserve"> lượt ngườ</w:t>
      </w:r>
      <w:r w:rsidR="00763C32" w:rsidRPr="00294E03">
        <w:rPr>
          <w:color w:val="000000" w:themeColor="text1"/>
        </w:rPr>
        <w:t>i xem</w:t>
      </w:r>
      <w:r w:rsidRPr="00294E03">
        <w:rPr>
          <w:color w:val="000000" w:themeColor="text1"/>
          <w:vertAlign w:val="superscript"/>
        </w:rPr>
        <w:t>(</w:t>
      </w:r>
      <w:r w:rsidRPr="00294E03">
        <w:rPr>
          <w:rStyle w:val="FootnoteReference"/>
          <w:color w:val="000000" w:themeColor="text1"/>
        </w:rPr>
        <w:footnoteReference w:id="10"/>
      </w:r>
      <w:r w:rsidRPr="00294E03">
        <w:rPr>
          <w:color w:val="000000" w:themeColor="text1"/>
          <w:vertAlign w:val="superscript"/>
        </w:rPr>
        <w:t>)</w:t>
      </w:r>
      <w:r w:rsidRPr="00294E03">
        <w:rPr>
          <w:color w:val="000000" w:themeColor="text1"/>
        </w:rPr>
        <w:t xml:space="preserve">. </w:t>
      </w:r>
      <w:r w:rsidR="00763C32" w:rsidRPr="00294E03">
        <w:rPr>
          <w:color w:val="000000" w:themeColor="text1"/>
        </w:rPr>
        <w:t>Trước mỗi buổi chiếu phim trung tâm kết hợp tuyên truyền các nhiệm vụ chính trị</w:t>
      </w:r>
      <w:r w:rsidR="00763C32" w:rsidRPr="00294E03">
        <w:rPr>
          <w:color w:val="000000" w:themeColor="text1"/>
          <w:vertAlign w:val="superscript"/>
        </w:rPr>
        <w:t>(</w:t>
      </w:r>
      <w:r w:rsidR="00763C32" w:rsidRPr="00294E03">
        <w:rPr>
          <w:rStyle w:val="FootnoteReference"/>
          <w:color w:val="000000" w:themeColor="text1"/>
        </w:rPr>
        <w:footnoteReference w:id="11"/>
      </w:r>
      <w:r w:rsidR="00763C32" w:rsidRPr="00294E03">
        <w:rPr>
          <w:color w:val="000000" w:themeColor="text1"/>
          <w:vertAlign w:val="superscript"/>
        </w:rPr>
        <w:t>)</w:t>
      </w:r>
      <w:r w:rsidR="00763C32" w:rsidRPr="00294E03">
        <w:rPr>
          <w:color w:val="000000" w:themeColor="text1"/>
        </w:rPr>
        <w:t xml:space="preserve">. </w:t>
      </w:r>
      <w:r w:rsidRPr="00294E03">
        <w:rPr>
          <w:iCs/>
          <w:color w:val="000000" w:themeColor="text1"/>
          <w:szCs w:val="28"/>
        </w:rPr>
        <w:t>Nhiếp ảnh tỉnh chụp ảnh ghi tư liệu về các hoạt động tiêu biểu diễn ra trên địa bàn tỉnh</w:t>
      </w:r>
      <w:r w:rsidR="00435321" w:rsidRPr="00294E03">
        <w:rPr>
          <w:iCs/>
          <w:color w:val="000000" w:themeColor="text1"/>
          <w:szCs w:val="28"/>
          <w:vertAlign w:val="superscript"/>
        </w:rPr>
        <w:t>(</w:t>
      </w:r>
      <w:r w:rsidR="00435321" w:rsidRPr="00294E03">
        <w:rPr>
          <w:rStyle w:val="FootnoteReference"/>
          <w:iCs/>
          <w:color w:val="000000" w:themeColor="text1"/>
          <w:szCs w:val="28"/>
        </w:rPr>
        <w:footnoteReference w:id="12"/>
      </w:r>
      <w:r w:rsidR="00435321" w:rsidRPr="00294E03">
        <w:rPr>
          <w:iCs/>
          <w:color w:val="000000" w:themeColor="text1"/>
          <w:szCs w:val="28"/>
          <w:vertAlign w:val="superscript"/>
        </w:rPr>
        <w:t>)</w:t>
      </w:r>
      <w:r w:rsidR="00435321" w:rsidRPr="00294E03">
        <w:rPr>
          <w:iCs/>
          <w:color w:val="000000" w:themeColor="text1"/>
          <w:szCs w:val="28"/>
        </w:rPr>
        <w:t>,</w:t>
      </w:r>
      <w:r w:rsidR="002A2853" w:rsidRPr="00294E03">
        <w:rPr>
          <w:iCs/>
          <w:color w:val="000000" w:themeColor="text1"/>
          <w:szCs w:val="28"/>
        </w:rPr>
        <w:t xml:space="preserve"> Tổ chức </w:t>
      </w:r>
      <w:r w:rsidR="002A2853" w:rsidRPr="00294E03">
        <w:rPr>
          <w:color w:val="000000" w:themeColor="text1"/>
          <w:szCs w:val="28"/>
        </w:rPr>
        <w:t>triển lãm ảnh nghệ thuật “Non Nước Ninh Bình” nhân chương trình du lịch trải nghiệm văn hóa “Chợ tình Sa Pa” tại thị xã SaPa - Lào Cai</w:t>
      </w:r>
      <w:r w:rsidR="00435321" w:rsidRPr="00294E03">
        <w:rPr>
          <w:color w:val="000000" w:themeColor="text1"/>
          <w:spacing w:val="-4"/>
          <w:szCs w:val="28"/>
        </w:rPr>
        <w:t xml:space="preserve">. </w:t>
      </w:r>
    </w:p>
    <w:p w:rsidR="003712A5" w:rsidRPr="00294E03" w:rsidRDefault="003712A5" w:rsidP="00DD3ABA">
      <w:pPr>
        <w:tabs>
          <w:tab w:val="left" w:pos="9072"/>
        </w:tabs>
        <w:spacing w:after="0" w:line="240" w:lineRule="auto"/>
        <w:ind w:firstLine="567"/>
        <w:jc w:val="both"/>
        <w:rPr>
          <w:color w:val="000000" w:themeColor="text1"/>
          <w:szCs w:val="28"/>
        </w:rPr>
      </w:pPr>
      <w:r w:rsidRPr="00294E03">
        <w:rPr>
          <w:rFonts w:eastAsia="Calibri" w:cs="Times New Roman"/>
          <w:b/>
          <w:bCs/>
          <w:iCs/>
          <w:color w:val="000000" w:themeColor="text1"/>
          <w:szCs w:val="28"/>
        </w:rPr>
        <w:t>2. Lĩnh vực thể thao</w:t>
      </w:r>
    </w:p>
    <w:p w:rsidR="003712A5" w:rsidRPr="00294E03" w:rsidRDefault="003712A5" w:rsidP="00DD3ABA">
      <w:pPr>
        <w:spacing w:after="0" w:line="240" w:lineRule="auto"/>
        <w:ind w:firstLine="567"/>
        <w:jc w:val="both"/>
        <w:rPr>
          <w:b/>
          <w:i/>
          <w:color w:val="000000" w:themeColor="text1"/>
        </w:rPr>
      </w:pPr>
      <w:r w:rsidRPr="00294E03">
        <w:rPr>
          <w:b/>
          <w:i/>
          <w:color w:val="000000" w:themeColor="text1"/>
        </w:rPr>
        <w:t>2.1. Thể thao quần chúng</w:t>
      </w:r>
    </w:p>
    <w:p w:rsidR="00B51CA0" w:rsidRPr="00294E03" w:rsidRDefault="008A35DA" w:rsidP="00DD3ABA">
      <w:pPr>
        <w:spacing w:after="0" w:line="240" w:lineRule="auto"/>
        <w:ind w:firstLine="567"/>
        <w:jc w:val="both"/>
        <w:rPr>
          <w:rFonts w:cs="Times New Roman"/>
          <w:color w:val="000000" w:themeColor="text1"/>
          <w:szCs w:val="28"/>
        </w:rPr>
      </w:pPr>
      <w:r w:rsidRPr="00294E03">
        <w:rPr>
          <w:rFonts w:cs="Times New Roman"/>
          <w:color w:val="000000" w:themeColor="text1"/>
          <w:szCs w:val="28"/>
        </w:rPr>
        <w:t xml:space="preserve">- </w:t>
      </w:r>
      <w:r w:rsidR="00B51CA0" w:rsidRPr="00294E03">
        <w:rPr>
          <w:rFonts w:cs="Times New Roman"/>
          <w:color w:val="000000" w:themeColor="text1"/>
          <w:szCs w:val="28"/>
        </w:rPr>
        <w:t>Tổ chức giải Bóng chuyền nam tỉnh Ninh Bình Cúp Doveco lần thứ</w:t>
      </w:r>
      <w:r w:rsidR="00F01A0A" w:rsidRPr="00294E03">
        <w:rPr>
          <w:rFonts w:cs="Times New Roman"/>
          <w:color w:val="000000" w:themeColor="text1"/>
          <w:szCs w:val="28"/>
        </w:rPr>
        <w:t xml:space="preserve"> I năm 2020. </w:t>
      </w:r>
      <w:r w:rsidR="00B51CA0" w:rsidRPr="00294E03">
        <w:rPr>
          <w:rFonts w:cs="Times New Roman"/>
          <w:color w:val="000000" w:themeColor="text1"/>
          <w:szCs w:val="28"/>
        </w:rPr>
        <w:t>Kết quả</w:t>
      </w:r>
      <w:r w:rsidR="00F01A0A" w:rsidRPr="00294E03">
        <w:rPr>
          <w:rFonts w:cs="Times New Roman"/>
          <w:color w:val="000000" w:themeColor="text1"/>
          <w:szCs w:val="28"/>
        </w:rPr>
        <w:t>:</w:t>
      </w:r>
      <w:r w:rsidR="00B51CA0" w:rsidRPr="00294E03">
        <w:rPr>
          <w:rFonts w:cs="Times New Roman"/>
          <w:color w:val="000000" w:themeColor="text1"/>
          <w:szCs w:val="28"/>
        </w:rPr>
        <w:t xml:space="preserve"> Giải nhấ</w:t>
      </w:r>
      <w:r w:rsidR="00F01A0A" w:rsidRPr="00294E03">
        <w:rPr>
          <w:rFonts w:cs="Times New Roman"/>
          <w:color w:val="000000" w:themeColor="text1"/>
          <w:szCs w:val="28"/>
        </w:rPr>
        <w:t>t</w:t>
      </w:r>
      <w:r w:rsidR="00B51CA0" w:rsidRPr="00294E03">
        <w:rPr>
          <w:rFonts w:cs="Times New Roman"/>
          <w:color w:val="000000" w:themeColor="text1"/>
          <w:szCs w:val="28"/>
        </w:rPr>
        <w:t xml:space="preserve"> huyệ</w:t>
      </w:r>
      <w:r w:rsidR="00F01A0A" w:rsidRPr="00294E03">
        <w:rPr>
          <w:rFonts w:cs="Times New Roman"/>
          <w:color w:val="000000" w:themeColor="text1"/>
          <w:szCs w:val="28"/>
        </w:rPr>
        <w:t xml:space="preserve">n Kim Sơn, </w:t>
      </w:r>
      <w:r w:rsidR="00B51CA0" w:rsidRPr="00294E03">
        <w:rPr>
          <w:rFonts w:cs="Times New Roman"/>
          <w:color w:val="000000" w:themeColor="text1"/>
          <w:szCs w:val="28"/>
        </w:rPr>
        <w:t>Giả</w:t>
      </w:r>
      <w:r w:rsidR="00F01A0A" w:rsidRPr="00294E03">
        <w:rPr>
          <w:rFonts w:cs="Times New Roman"/>
          <w:color w:val="000000" w:themeColor="text1"/>
          <w:szCs w:val="28"/>
        </w:rPr>
        <w:t>i nhì</w:t>
      </w:r>
      <w:r w:rsidR="00B51CA0" w:rsidRPr="00294E03">
        <w:rPr>
          <w:rFonts w:cs="Times New Roman"/>
          <w:color w:val="000000" w:themeColor="text1"/>
          <w:szCs w:val="28"/>
        </w:rPr>
        <w:t xml:space="preserve"> huyệ</w:t>
      </w:r>
      <w:r w:rsidR="00F01A0A" w:rsidRPr="00294E03">
        <w:rPr>
          <w:rFonts w:cs="Times New Roman"/>
          <w:color w:val="000000" w:themeColor="text1"/>
          <w:szCs w:val="28"/>
        </w:rPr>
        <w:t xml:space="preserve">n Nho Quan, </w:t>
      </w:r>
      <w:r w:rsidR="00B51CA0" w:rsidRPr="00294E03">
        <w:rPr>
          <w:rFonts w:cs="Times New Roman"/>
          <w:color w:val="000000" w:themeColor="text1"/>
          <w:szCs w:val="28"/>
        </w:rPr>
        <w:t>Giải ba: huyện Gia Viễ</w:t>
      </w:r>
      <w:r w:rsidR="00F01A0A" w:rsidRPr="00294E03">
        <w:rPr>
          <w:rFonts w:cs="Times New Roman"/>
          <w:color w:val="000000" w:themeColor="text1"/>
          <w:szCs w:val="28"/>
        </w:rPr>
        <w:t>n,</w:t>
      </w:r>
      <w:r w:rsidR="00B51CA0" w:rsidRPr="00294E03">
        <w:rPr>
          <w:rFonts w:cs="Times New Roman"/>
          <w:color w:val="000000" w:themeColor="text1"/>
          <w:szCs w:val="28"/>
        </w:rPr>
        <w:t xml:space="preserve"> Giải khuyế</w:t>
      </w:r>
      <w:r w:rsidR="00261B50" w:rsidRPr="00294E03">
        <w:rPr>
          <w:rFonts w:cs="Times New Roman"/>
          <w:color w:val="000000" w:themeColor="text1"/>
          <w:szCs w:val="28"/>
        </w:rPr>
        <w:t>n khích</w:t>
      </w:r>
      <w:r w:rsidR="00B51CA0" w:rsidRPr="00294E03">
        <w:rPr>
          <w:rFonts w:cs="Times New Roman"/>
          <w:color w:val="000000" w:themeColor="text1"/>
          <w:szCs w:val="28"/>
        </w:rPr>
        <w:t xml:space="preserve"> thành phố Ninh Bình.</w:t>
      </w:r>
    </w:p>
    <w:p w:rsidR="001D652C" w:rsidRPr="00294E03" w:rsidRDefault="00C83E71" w:rsidP="00DD3ABA">
      <w:pPr>
        <w:spacing w:after="0" w:line="240" w:lineRule="auto"/>
        <w:ind w:firstLine="567"/>
        <w:jc w:val="both"/>
        <w:rPr>
          <w:color w:val="000000" w:themeColor="text1"/>
        </w:rPr>
      </w:pPr>
      <w:r w:rsidRPr="00294E03">
        <w:rPr>
          <w:color w:val="000000" w:themeColor="text1"/>
        </w:rPr>
        <w:t>-</w:t>
      </w:r>
      <w:r w:rsidR="00DB2251" w:rsidRPr="00294E03">
        <w:rPr>
          <w:rFonts w:cs="Times New Roman"/>
          <w:color w:val="000000" w:themeColor="text1"/>
          <w:szCs w:val="28"/>
        </w:rPr>
        <w:t xml:space="preserve"> Phối hợp với Liên </w:t>
      </w:r>
      <w:r w:rsidR="00156322">
        <w:rPr>
          <w:rFonts w:cs="Times New Roman"/>
          <w:color w:val="000000" w:themeColor="text1"/>
          <w:szCs w:val="28"/>
        </w:rPr>
        <w:t xml:space="preserve">đoàn </w:t>
      </w:r>
      <w:r w:rsidR="00DB2251" w:rsidRPr="00294E03">
        <w:rPr>
          <w:rFonts w:cs="Times New Roman"/>
          <w:color w:val="000000" w:themeColor="text1"/>
          <w:szCs w:val="28"/>
        </w:rPr>
        <w:t>quần vợt tỉnh Ninh Bình tổ chức Giải Quần vợt các Câu lạc bộ tỉnh Ninh Bình năm 2020</w:t>
      </w:r>
      <w:r w:rsidR="00B51CA0" w:rsidRPr="00294E03">
        <w:rPr>
          <w:rFonts w:cs="Times New Roman"/>
          <w:color w:val="000000" w:themeColor="text1"/>
          <w:szCs w:val="28"/>
        </w:rPr>
        <w:t xml:space="preserve">, phối hợp với Liên đoàn Cầu lông tỉnh Ninh Bình tổ chức giải Cầu lông các CLB cúp PT-TH tỉnh Ninh Bình lần thứ XXIV năm 2020 </w:t>
      </w:r>
      <w:r w:rsidR="00DB2251" w:rsidRPr="00294E03">
        <w:rPr>
          <w:rFonts w:cs="Times New Roman"/>
          <w:color w:val="000000" w:themeColor="text1"/>
          <w:szCs w:val="28"/>
        </w:rPr>
        <w:t>tại Nhà thi đấu TDTT tỉ</w:t>
      </w:r>
      <w:r w:rsidR="00233304" w:rsidRPr="00294E03">
        <w:rPr>
          <w:rFonts w:cs="Times New Roman"/>
          <w:color w:val="000000" w:themeColor="text1"/>
          <w:szCs w:val="28"/>
        </w:rPr>
        <w:t>nh.</w:t>
      </w:r>
      <w:r w:rsidRPr="00294E03">
        <w:rPr>
          <w:color w:val="000000" w:themeColor="text1"/>
        </w:rPr>
        <w:t xml:space="preserve"> </w:t>
      </w:r>
    </w:p>
    <w:p w:rsidR="003712A5" w:rsidRPr="00294E03" w:rsidRDefault="003712A5" w:rsidP="00DD3ABA">
      <w:pPr>
        <w:spacing w:after="0" w:line="240" w:lineRule="auto"/>
        <w:ind w:firstLine="567"/>
        <w:jc w:val="both"/>
        <w:rPr>
          <w:rFonts w:eastAsia="Calibri" w:cs="Times New Roman"/>
          <w:b/>
          <w:bCs/>
          <w:i/>
          <w:iCs/>
          <w:color w:val="000000" w:themeColor="text1"/>
          <w:szCs w:val="28"/>
        </w:rPr>
      </w:pPr>
      <w:r w:rsidRPr="00294E03">
        <w:rPr>
          <w:rFonts w:eastAsia="Calibri" w:cs="Times New Roman"/>
          <w:b/>
          <w:bCs/>
          <w:i/>
          <w:iCs/>
          <w:color w:val="000000" w:themeColor="text1"/>
          <w:szCs w:val="28"/>
        </w:rPr>
        <w:t>2.2. Thể thao thành tích cao</w:t>
      </w:r>
    </w:p>
    <w:p w:rsidR="003712A5" w:rsidRPr="00294E03" w:rsidRDefault="003712A5" w:rsidP="00DD3ABA">
      <w:pPr>
        <w:spacing w:after="0" w:line="240" w:lineRule="auto"/>
        <w:ind w:firstLine="567"/>
        <w:jc w:val="both"/>
        <w:rPr>
          <w:rFonts w:eastAsia="Calibri" w:cs="Times New Roman"/>
          <w:b/>
          <w:bCs/>
          <w:i/>
          <w:iCs/>
          <w:color w:val="000000" w:themeColor="text1"/>
          <w:szCs w:val="28"/>
        </w:rPr>
      </w:pPr>
      <w:r w:rsidRPr="00294E03">
        <w:rPr>
          <w:bCs/>
          <w:color w:val="000000" w:themeColor="text1"/>
          <w:szCs w:val="28"/>
          <w:lang w:val="fr-FR"/>
        </w:rPr>
        <w:t xml:space="preserve">- Công tác đào tạo, huấn luyện cho vận động viên: </w:t>
      </w:r>
      <w:r w:rsidRPr="00294E03">
        <w:rPr>
          <w:bCs/>
          <w:color w:val="000000" w:themeColor="text1"/>
          <w:szCs w:val="28"/>
        </w:rPr>
        <w:t xml:space="preserve">Tiếp tục duy trì công tác đào tạo, huấn luyện nâng cao thành tích cho vận động viên tại Trung tâm Huấn luyện và Thi đấu TDTT tỉnh </w:t>
      </w:r>
      <w:r w:rsidRPr="00294E03">
        <w:rPr>
          <w:rFonts w:eastAsia="Calibri"/>
          <w:bCs/>
          <w:color w:val="000000" w:themeColor="text1"/>
        </w:rPr>
        <w:t>đảm bảo yêu cầu về phòng chống dịch Covid-19.</w:t>
      </w:r>
    </w:p>
    <w:p w:rsidR="00D9547A" w:rsidRPr="00294E03" w:rsidRDefault="003712A5" w:rsidP="00DD3ABA">
      <w:pPr>
        <w:spacing w:after="0" w:line="240" w:lineRule="auto"/>
        <w:ind w:firstLine="567"/>
        <w:jc w:val="both"/>
        <w:rPr>
          <w:rFonts w:cs="Times New Roman"/>
          <w:color w:val="000000" w:themeColor="text1"/>
          <w:szCs w:val="28"/>
        </w:rPr>
      </w:pPr>
      <w:r w:rsidRPr="00294E03">
        <w:rPr>
          <w:rFonts w:cs="Times New Roman"/>
          <w:color w:val="000000" w:themeColor="text1"/>
          <w:szCs w:val="28"/>
        </w:rPr>
        <w:t>- Thành lập các đoàn VĐV đi tham gia thi đấu các giải quố</w:t>
      </w:r>
      <w:r w:rsidR="00156322">
        <w:rPr>
          <w:rFonts w:cs="Times New Roman"/>
          <w:color w:val="000000" w:themeColor="text1"/>
          <w:szCs w:val="28"/>
        </w:rPr>
        <w:t>c gia</w:t>
      </w:r>
      <w:r w:rsidR="00023430" w:rsidRPr="00294E03">
        <w:rPr>
          <w:color w:val="000000" w:themeColor="text1"/>
        </w:rPr>
        <w:t xml:space="preserve"> </w:t>
      </w:r>
      <w:r w:rsidR="00F30F81" w:rsidRPr="00294E03">
        <w:rPr>
          <w:rFonts w:cs="Times New Roman"/>
          <w:color w:val="000000" w:themeColor="text1"/>
          <w:szCs w:val="28"/>
        </w:rPr>
        <w:t>đạt 42 huy chương, bao gồm: 11HCV,  08HCB,  23HCĐ</w:t>
      </w:r>
      <w:r w:rsidR="00F30F81" w:rsidRPr="00294E03">
        <w:rPr>
          <w:rFonts w:cs="Times New Roman"/>
          <w:color w:val="000000" w:themeColor="text1"/>
          <w:szCs w:val="28"/>
          <w:vertAlign w:val="superscript"/>
        </w:rPr>
        <w:t>(</w:t>
      </w:r>
      <w:r w:rsidR="00F30F81" w:rsidRPr="00294E03">
        <w:rPr>
          <w:rStyle w:val="FootnoteReference"/>
          <w:color w:val="000000" w:themeColor="text1"/>
          <w:szCs w:val="28"/>
        </w:rPr>
        <w:footnoteReference w:id="13"/>
      </w:r>
      <w:r w:rsidR="00F30F81" w:rsidRPr="00294E03">
        <w:rPr>
          <w:rFonts w:cs="Times New Roman"/>
          <w:color w:val="000000" w:themeColor="text1"/>
          <w:szCs w:val="28"/>
          <w:vertAlign w:val="superscript"/>
        </w:rPr>
        <w:t>)</w:t>
      </w:r>
      <w:r w:rsidR="00F30F81" w:rsidRPr="00294E03">
        <w:rPr>
          <w:rFonts w:cs="Times New Roman"/>
          <w:color w:val="000000" w:themeColor="text1"/>
          <w:szCs w:val="28"/>
        </w:rPr>
        <w:t>.</w:t>
      </w:r>
    </w:p>
    <w:p w:rsidR="00F30F81" w:rsidRPr="00294E03" w:rsidRDefault="00F30F81" w:rsidP="00DD3ABA">
      <w:pPr>
        <w:spacing w:after="0" w:line="240" w:lineRule="auto"/>
        <w:ind w:firstLine="567"/>
        <w:jc w:val="both"/>
        <w:rPr>
          <w:rFonts w:cs="Times New Roman"/>
          <w:color w:val="000000" w:themeColor="text1"/>
          <w:szCs w:val="28"/>
        </w:rPr>
      </w:pPr>
      <w:r w:rsidRPr="00294E03">
        <w:rPr>
          <w:rFonts w:cs="Times New Roman"/>
          <w:color w:val="000000" w:themeColor="text1"/>
          <w:szCs w:val="28"/>
        </w:rPr>
        <w:t>- Đội Bóng chuyền Tràng An Ninh Bình tham gia thi đấu Giải Bóng chuyền Vô địch quốc gia PV GAS 2020 vòng chung kết tại tỉnh Khánh Hòa đạt giải Ba.</w:t>
      </w:r>
    </w:p>
    <w:p w:rsidR="00F30F81" w:rsidRPr="00294E03" w:rsidRDefault="00D9547A" w:rsidP="00DD3ABA">
      <w:pPr>
        <w:spacing w:after="0" w:line="240" w:lineRule="auto"/>
        <w:ind w:firstLine="567"/>
        <w:jc w:val="both"/>
        <w:rPr>
          <w:rFonts w:cs="Times New Roman"/>
          <w:color w:val="000000" w:themeColor="text1"/>
          <w:szCs w:val="28"/>
          <w:shd w:val="clear" w:color="auto" w:fill="FFFFFF"/>
        </w:rPr>
      </w:pPr>
      <w:r w:rsidRPr="00294E03">
        <w:rPr>
          <w:rFonts w:cs="Times New Roman"/>
          <w:color w:val="000000" w:themeColor="text1"/>
          <w:szCs w:val="28"/>
        </w:rPr>
        <w:t>-</w:t>
      </w:r>
      <w:r w:rsidR="00F30F81" w:rsidRPr="00294E03">
        <w:rPr>
          <w:rFonts w:cs="Times New Roman"/>
          <w:color w:val="000000" w:themeColor="text1"/>
          <w:szCs w:val="28"/>
        </w:rPr>
        <w:t xml:space="preserve"> </w:t>
      </w:r>
      <w:r w:rsidR="00F30F81" w:rsidRPr="00294E03">
        <w:rPr>
          <w:rFonts w:cs="Times New Roman"/>
          <w:color w:val="000000" w:themeColor="text1"/>
          <w:szCs w:val="28"/>
          <w:shd w:val="clear" w:color="auto" w:fill="FFFFFF"/>
        </w:rPr>
        <w:t>Các bộ môn kiểm tra đánh giá chất lượng đào tạo VĐV 6 tháng cuối năm, tuyển chọn và thanh loại VĐV theo kế hoạ</w:t>
      </w:r>
      <w:r w:rsidR="006C72FB" w:rsidRPr="00294E03">
        <w:rPr>
          <w:rFonts w:cs="Times New Roman"/>
          <w:color w:val="000000" w:themeColor="text1"/>
          <w:szCs w:val="28"/>
          <w:shd w:val="clear" w:color="auto" w:fill="FFFFFF"/>
        </w:rPr>
        <w:t>ch năm. X</w:t>
      </w:r>
      <w:r w:rsidR="00F30F81" w:rsidRPr="00294E03">
        <w:rPr>
          <w:rFonts w:cs="Times New Roman"/>
          <w:color w:val="000000" w:themeColor="text1"/>
          <w:szCs w:val="28"/>
          <w:shd w:val="clear" w:color="auto" w:fill="FFFFFF"/>
        </w:rPr>
        <w:t>ây dựng kế hoạch đào tạo VĐV 2021 định hướng đến đại hội TDTT toàn quốc lần thứ IX năm 2022.</w:t>
      </w:r>
    </w:p>
    <w:p w:rsidR="003712A5" w:rsidRPr="00294E03" w:rsidRDefault="003712A5" w:rsidP="00DD3ABA">
      <w:pPr>
        <w:spacing w:after="0" w:line="240" w:lineRule="auto"/>
        <w:ind w:firstLine="567"/>
        <w:jc w:val="both"/>
        <w:rPr>
          <w:color w:val="000000" w:themeColor="text1"/>
          <w:szCs w:val="28"/>
        </w:rPr>
      </w:pPr>
      <w:r w:rsidRPr="00294E03">
        <w:rPr>
          <w:rFonts w:eastAsia="Calibri" w:cs="Times New Roman"/>
          <w:b/>
          <w:bCs/>
          <w:color w:val="000000" w:themeColor="text1"/>
          <w:szCs w:val="28"/>
        </w:rPr>
        <w:t>3. Các hoạt động nghiệp vụ tổng hợp.</w:t>
      </w:r>
    </w:p>
    <w:p w:rsidR="003712A5" w:rsidRPr="00294E03" w:rsidRDefault="003712A5" w:rsidP="00DD3ABA">
      <w:pPr>
        <w:spacing w:after="0" w:line="240" w:lineRule="auto"/>
        <w:ind w:firstLine="567"/>
        <w:jc w:val="both"/>
        <w:rPr>
          <w:rFonts w:eastAsia="Calibri" w:cs="Times New Roman"/>
          <w:b/>
          <w:bCs/>
          <w:i/>
          <w:iCs/>
          <w:color w:val="000000" w:themeColor="text1"/>
          <w:szCs w:val="28"/>
        </w:rPr>
      </w:pPr>
      <w:r w:rsidRPr="00294E03">
        <w:rPr>
          <w:rFonts w:eastAsia="Calibri" w:cs="Times New Roman"/>
          <w:b/>
          <w:bCs/>
          <w:i/>
          <w:iCs/>
          <w:color w:val="000000" w:themeColor="text1"/>
          <w:szCs w:val="28"/>
        </w:rPr>
        <w:t>3.1. Hoạt động thanh tra, kiểm tra</w:t>
      </w:r>
    </w:p>
    <w:p w:rsidR="003712A5" w:rsidRPr="00294E03" w:rsidRDefault="003712A5" w:rsidP="00DD3ABA">
      <w:pPr>
        <w:spacing w:after="0" w:line="240" w:lineRule="auto"/>
        <w:ind w:firstLine="567"/>
        <w:jc w:val="both"/>
        <w:rPr>
          <w:rFonts w:eastAsia="Calibri" w:cs="Times New Roman"/>
          <w:color w:val="000000" w:themeColor="text1"/>
          <w:szCs w:val="28"/>
        </w:rPr>
      </w:pPr>
      <w:r w:rsidRPr="00294E03">
        <w:rPr>
          <w:rFonts w:eastAsia="Calibri" w:cs="Times New Roman"/>
          <w:color w:val="000000" w:themeColor="text1"/>
          <w:szCs w:val="28"/>
        </w:rPr>
        <w:t>- Công tác tiếp dân và giải quyết đơn thư khiếu nại, tố cáo: Trong tháng, Sở không nhận được đơn, thư khiếu nại, tố cáo của tổ chức, công dân, không có các vụ việc khiếu nại, tố cáo mới phát sinh thuộc thẩm quyền giải quyết; không có các vụ việc tồn đọng, phức tạp.</w:t>
      </w:r>
    </w:p>
    <w:p w:rsidR="00351922" w:rsidRPr="00294E03" w:rsidRDefault="003712A5" w:rsidP="00DD3ABA">
      <w:pPr>
        <w:spacing w:after="0" w:line="240" w:lineRule="auto"/>
        <w:ind w:firstLine="567"/>
        <w:jc w:val="both"/>
        <w:rPr>
          <w:color w:val="000000" w:themeColor="text1"/>
          <w:spacing w:val="-4"/>
          <w:szCs w:val="28"/>
        </w:rPr>
      </w:pPr>
      <w:r w:rsidRPr="00294E03">
        <w:rPr>
          <w:rFonts w:eastAsia="Calibri" w:cs="Times New Roman"/>
          <w:color w:val="000000" w:themeColor="text1"/>
          <w:szCs w:val="28"/>
        </w:rPr>
        <w:t xml:space="preserve">- Công tác kiểm tra chuyên ngành: </w:t>
      </w:r>
      <w:r w:rsidR="00351922" w:rsidRPr="00294E03">
        <w:rPr>
          <w:color w:val="000000" w:themeColor="text1"/>
          <w:spacing w:val="-4"/>
          <w:szCs w:val="28"/>
        </w:rPr>
        <w:t>Phối hợp với phòng Văn hoá và Thông tin các huyện/thành phố tiếp tục đôn đốc, rà soát, nhắc nhở các đơn vị thực hiện nghiêm các quy định của Nhà nước trong hoạt động kinh doanh karaoke, quảng cáo, các phòng tập thể dục và việc phòng, chống dịch bệnh viêm đường hô hấp cấp của cơ quan có thẩm quyền. Xây dựng kế hoạch kiểm tra lễ hội, tết dương lịch 2021, xây dựng Kế hoạch thanh tra, kiểm tra năm 2021.</w:t>
      </w:r>
    </w:p>
    <w:p w:rsidR="003712A5" w:rsidRPr="00294E03" w:rsidRDefault="003712A5" w:rsidP="00DD3ABA">
      <w:pPr>
        <w:spacing w:after="0" w:line="240" w:lineRule="auto"/>
        <w:ind w:firstLine="567"/>
        <w:jc w:val="both"/>
        <w:rPr>
          <w:rFonts w:eastAsia="Calibri" w:cs="Times New Roman"/>
          <w:color w:val="000000" w:themeColor="text1"/>
          <w:szCs w:val="28"/>
        </w:rPr>
      </w:pPr>
      <w:r w:rsidRPr="00294E03">
        <w:rPr>
          <w:rFonts w:eastAsia="Calibri" w:cs="Times New Roman"/>
          <w:b/>
          <w:bCs/>
          <w:i/>
          <w:iCs/>
          <w:color w:val="000000" w:themeColor="text1"/>
          <w:szCs w:val="28"/>
        </w:rPr>
        <w:t>3.2. Hoạt động cấp phép</w:t>
      </w:r>
      <w:r w:rsidRPr="00294E03">
        <w:rPr>
          <w:rFonts w:eastAsia="Calibri" w:cs="Times New Roman"/>
          <w:i/>
          <w:iCs/>
          <w:color w:val="000000" w:themeColor="text1"/>
          <w:szCs w:val="28"/>
        </w:rPr>
        <w:t xml:space="preserve"> </w:t>
      </w:r>
    </w:p>
    <w:p w:rsidR="00176308" w:rsidRPr="00294E03" w:rsidRDefault="003712A5" w:rsidP="00DD3ABA">
      <w:pPr>
        <w:spacing w:after="0" w:line="240" w:lineRule="auto"/>
        <w:ind w:firstLine="567"/>
        <w:jc w:val="both"/>
        <w:rPr>
          <w:color w:val="000000" w:themeColor="text1"/>
          <w:spacing w:val="-2"/>
        </w:rPr>
      </w:pPr>
      <w:r w:rsidRPr="00294E03">
        <w:rPr>
          <w:rFonts w:eastAsia="Calibri" w:cs="Times New Roman"/>
          <w:color w:val="000000" w:themeColor="text1"/>
          <w:szCs w:val="28"/>
        </w:rPr>
        <w:t xml:space="preserve">Trong tháng, Sở </w:t>
      </w:r>
      <w:r w:rsidRPr="00294E03">
        <w:rPr>
          <w:rFonts w:eastAsia="Calibri" w:cs="Times New Roman"/>
          <w:color w:val="000000" w:themeColor="text1"/>
        </w:rPr>
        <w:t>kiểm tra, thẩm định và</w:t>
      </w:r>
      <w:r w:rsidRPr="00294E03">
        <w:rPr>
          <w:color w:val="000000" w:themeColor="text1"/>
          <w:spacing w:val="-2"/>
        </w:rPr>
        <w:t xml:space="preserve"> </w:t>
      </w:r>
      <w:r w:rsidR="00176308" w:rsidRPr="00294E03">
        <w:rPr>
          <w:color w:val="000000" w:themeColor="text1"/>
        </w:rPr>
        <w:t xml:space="preserve">ban hành </w:t>
      </w:r>
      <w:r w:rsidR="004C47AD" w:rsidRPr="00294E03">
        <w:rPr>
          <w:color w:val="000000" w:themeColor="text1"/>
          <w:spacing w:val="-2"/>
        </w:rPr>
        <w:t>16 văn bản cho phép quảng cáo, 04 văn bản cho phép treo băng rôn tuyên truyền của các Sở, ban, ngành, 04 giấy phép đủ điều kiện kinh doanh dịch vụ karaoke</w:t>
      </w:r>
      <w:r w:rsidR="004C47AD" w:rsidRPr="00294E03">
        <w:rPr>
          <w:color w:val="000000" w:themeColor="text1"/>
        </w:rPr>
        <w:t xml:space="preserve">; </w:t>
      </w:r>
      <w:r w:rsidR="004C47AD" w:rsidRPr="00294E03">
        <w:rPr>
          <w:color w:val="000000" w:themeColor="text1"/>
          <w:spacing w:val="-2"/>
        </w:rPr>
        <w:t xml:space="preserve">03 văn bản chấp thuận tổ chức biểu diễn nghệ thuật </w:t>
      </w:r>
      <w:r w:rsidR="00176308" w:rsidRPr="00294E03">
        <w:rPr>
          <w:color w:val="000000" w:themeColor="text1"/>
          <w:spacing w:val="-2"/>
        </w:rPr>
        <w:t>trên địa bàn tỉnh.</w:t>
      </w:r>
    </w:p>
    <w:p w:rsidR="003712A5" w:rsidRPr="00294E03" w:rsidRDefault="003712A5" w:rsidP="00DD3ABA">
      <w:pPr>
        <w:spacing w:after="0" w:line="240" w:lineRule="auto"/>
        <w:ind w:firstLine="567"/>
        <w:jc w:val="both"/>
        <w:rPr>
          <w:rFonts w:eastAsia="Calibri" w:cs="Times New Roman"/>
          <w:color w:val="000000" w:themeColor="text1"/>
          <w:szCs w:val="28"/>
        </w:rPr>
      </w:pPr>
      <w:r w:rsidRPr="00294E03">
        <w:rPr>
          <w:rFonts w:eastAsia="Calibri" w:cs="Times New Roman"/>
          <w:b/>
          <w:bCs/>
          <w:i/>
          <w:iCs/>
          <w:color w:val="000000" w:themeColor="text1"/>
          <w:szCs w:val="28"/>
        </w:rPr>
        <w:t>3.3. Công tác tổ chức - pháp chế, cải cách hành chính</w:t>
      </w:r>
    </w:p>
    <w:p w:rsidR="00E421D3" w:rsidRPr="00294E03" w:rsidRDefault="003712A5" w:rsidP="00DD3ABA">
      <w:pPr>
        <w:spacing w:after="0" w:line="240" w:lineRule="auto"/>
        <w:ind w:firstLine="567"/>
        <w:jc w:val="both"/>
        <w:rPr>
          <w:color w:val="000000" w:themeColor="text1"/>
        </w:rPr>
      </w:pPr>
      <w:r w:rsidRPr="00294E03">
        <w:rPr>
          <w:rFonts w:eastAsia="Calibri" w:cs="Times New Roman"/>
          <w:color w:val="000000" w:themeColor="text1"/>
          <w:szCs w:val="28"/>
        </w:rPr>
        <w:t>- Công tác tổ chức cán bộ:</w:t>
      </w:r>
      <w:r w:rsidR="004C47AD" w:rsidRPr="00294E03">
        <w:rPr>
          <w:color w:val="000000" w:themeColor="text1"/>
        </w:rPr>
        <w:t xml:space="preserve"> Thực hiện </w:t>
      </w:r>
      <w:r w:rsidR="004C47AD" w:rsidRPr="00294E03">
        <w:rPr>
          <w:color w:val="000000" w:themeColor="text1"/>
          <w:szCs w:val="28"/>
        </w:rPr>
        <w:t>Kết luận số 71-KL/TW ngày 24/3/2020 của Ban Bí thư</w:t>
      </w:r>
      <w:r w:rsidR="004C47AD" w:rsidRPr="00294E03">
        <w:rPr>
          <w:color w:val="000000" w:themeColor="text1"/>
        </w:rPr>
        <w:t xml:space="preserve"> </w:t>
      </w:r>
      <w:r w:rsidR="004C47AD" w:rsidRPr="00294E03">
        <w:rPr>
          <w:bCs/>
          <w:color w:val="000000" w:themeColor="text1"/>
          <w:szCs w:val="28"/>
          <w:shd w:val="clear" w:color="auto" w:fill="FFFFFF"/>
        </w:rPr>
        <w:t>về xử lý sai phạm trong công tác tuyển dụng cán bộ, công chức, viên chức theo Thông báo kết luận số 43-TB/TW ngày 28/12/2017 của Bộ Chính trị</w:t>
      </w:r>
      <w:r w:rsidR="004C47AD" w:rsidRPr="00294E03">
        <w:rPr>
          <w:color w:val="000000" w:themeColor="text1"/>
        </w:rPr>
        <w:t>, Sở Văn hóa và Thể thao đã thực hiện quy trình tổ chức tuyển dụng lại viên chức đối với 26 ngườ</w:t>
      </w:r>
      <w:r w:rsidR="00156322">
        <w:rPr>
          <w:color w:val="000000" w:themeColor="text1"/>
        </w:rPr>
        <w:t>i; N</w:t>
      </w:r>
      <w:r w:rsidR="004C47AD" w:rsidRPr="00294E03">
        <w:rPr>
          <w:color w:val="000000" w:themeColor="text1"/>
        </w:rPr>
        <w:t xml:space="preserve">hận xét, đánh giá, công nhận lại kết quả tuyển dụng đối với 06 người; hướng dẫn Nhà hát Chèo tổ chức thi tuyển lại viên chức; Tổng hợp kết quả đánh giá, phân loại cán bộ công chức, viên chức và lao động năm 2020. </w:t>
      </w:r>
      <w:r w:rsidR="00641543" w:rsidRPr="00294E03">
        <w:rPr>
          <w:rFonts w:eastAsia="Calibri" w:cs="Times New Roman"/>
          <w:color w:val="000000" w:themeColor="text1"/>
          <w:szCs w:val="28"/>
        </w:rPr>
        <w:t>Thực hiện công tác quản lý, đào tạo, bồi dưỡng cán bộ, công chức viên chức và người lao động theo quy định, giải quyết chế độ chính sách cho cán bộ công chức, viên chức và người lao động đảm bảo công khai, kịp thời, đúng quy định</w:t>
      </w:r>
      <w:r w:rsidR="00641543" w:rsidRPr="00294E03">
        <w:rPr>
          <w:rFonts w:eastAsia="Calibri" w:cs="Times New Roman"/>
          <w:color w:val="000000" w:themeColor="text1"/>
          <w:szCs w:val="28"/>
          <w:vertAlign w:val="superscript"/>
        </w:rPr>
        <w:t>(</w:t>
      </w:r>
      <w:r w:rsidR="00641543" w:rsidRPr="00294E03">
        <w:rPr>
          <w:rFonts w:eastAsia="Calibri" w:cs="Times New Roman"/>
          <w:color w:val="000000" w:themeColor="text1"/>
          <w:szCs w:val="28"/>
          <w:vertAlign w:val="superscript"/>
        </w:rPr>
        <w:footnoteReference w:id="14"/>
      </w:r>
      <w:r w:rsidR="00641543" w:rsidRPr="00294E03">
        <w:rPr>
          <w:rFonts w:eastAsia="Calibri" w:cs="Times New Roman"/>
          <w:color w:val="000000" w:themeColor="text1"/>
          <w:szCs w:val="28"/>
          <w:vertAlign w:val="superscript"/>
        </w:rPr>
        <w:t>)</w:t>
      </w:r>
      <w:r w:rsidR="00641543" w:rsidRPr="00294E03">
        <w:rPr>
          <w:rFonts w:eastAsia="Calibri" w:cs="Times New Roman"/>
          <w:color w:val="000000" w:themeColor="text1"/>
          <w:szCs w:val="28"/>
        </w:rPr>
        <w:t>.</w:t>
      </w:r>
    </w:p>
    <w:p w:rsidR="004C47AD" w:rsidRPr="00294E03" w:rsidRDefault="003712A5" w:rsidP="00DD3ABA">
      <w:pPr>
        <w:spacing w:after="0" w:line="240" w:lineRule="auto"/>
        <w:ind w:firstLine="567"/>
        <w:jc w:val="both"/>
        <w:rPr>
          <w:color w:val="000000" w:themeColor="text1"/>
          <w:szCs w:val="28"/>
        </w:rPr>
      </w:pPr>
      <w:r w:rsidRPr="00294E03">
        <w:rPr>
          <w:rFonts w:eastAsia="Calibri" w:cs="Times New Roman"/>
          <w:color w:val="000000" w:themeColor="text1"/>
          <w:w w:val="98"/>
          <w:szCs w:val="28"/>
        </w:rPr>
        <w:t>- Công tác pháp chế và cải cách hành chính:</w:t>
      </w:r>
      <w:r w:rsidR="006224A3" w:rsidRPr="00294E03">
        <w:rPr>
          <w:color w:val="000000" w:themeColor="text1"/>
        </w:rPr>
        <w:t xml:space="preserve"> </w:t>
      </w:r>
      <w:r w:rsidR="004C47AD" w:rsidRPr="00294E03">
        <w:rPr>
          <w:color w:val="000000" w:themeColor="text1"/>
          <w:szCs w:val="28"/>
        </w:rPr>
        <w:t>Lập danh mục ban hành văn bản quy phạm pháp luật phân cấp cho HĐND, UBND tỉnh ban hành năm 2021; Đề xuất danh mục thủ tục hành chính thực hiện toàn bộ quy trình trên Cổng dịch vụ công của tỉnh; Rà soát và đăng ký cung cấp dịch vụ công mức độ 3, mức độ 4 trên Cổng dịch vụ công và hệ thống một cửa điện tử của tỉnh; Xây dựng Kế hoạch kiểm soát thủ tục h</w:t>
      </w:r>
      <w:r w:rsidR="00156322">
        <w:rPr>
          <w:color w:val="000000" w:themeColor="text1"/>
          <w:szCs w:val="28"/>
        </w:rPr>
        <w:t>ành chính năm 2021;</w:t>
      </w:r>
      <w:r w:rsidR="004C47AD" w:rsidRPr="00294E03">
        <w:rPr>
          <w:color w:val="000000" w:themeColor="text1"/>
          <w:szCs w:val="28"/>
        </w:rPr>
        <w:t xml:space="preserve"> Kế hoạch đánh giá, đơn giản hóa các thủ tục hành chính năm 2021.</w:t>
      </w:r>
    </w:p>
    <w:p w:rsidR="003712A5" w:rsidRPr="00294E03" w:rsidRDefault="003712A5" w:rsidP="00DD3ABA">
      <w:pPr>
        <w:spacing w:after="0" w:line="240" w:lineRule="auto"/>
        <w:ind w:firstLine="567"/>
        <w:jc w:val="both"/>
        <w:rPr>
          <w:rFonts w:eastAsia="Calibri" w:cs="Times New Roman"/>
          <w:b/>
          <w:bCs/>
          <w:i/>
          <w:iCs/>
          <w:color w:val="000000" w:themeColor="text1"/>
          <w:szCs w:val="28"/>
        </w:rPr>
      </w:pPr>
      <w:r w:rsidRPr="00294E03">
        <w:rPr>
          <w:rFonts w:eastAsia="Calibri" w:cs="Times New Roman"/>
          <w:b/>
          <w:i/>
          <w:color w:val="000000" w:themeColor="text1"/>
          <w:szCs w:val="28"/>
          <w:lang w:val="sv-SE"/>
        </w:rPr>
        <w:t xml:space="preserve">3.4. </w:t>
      </w:r>
      <w:r w:rsidRPr="00294E03">
        <w:rPr>
          <w:rFonts w:eastAsia="Calibri" w:cs="Times New Roman"/>
          <w:b/>
          <w:bCs/>
          <w:i/>
          <w:iCs/>
          <w:color w:val="000000" w:themeColor="text1"/>
          <w:szCs w:val="28"/>
        </w:rPr>
        <w:t>Công tác kế hoạch tài chính và triển khai thực hiện các dự án</w:t>
      </w:r>
    </w:p>
    <w:p w:rsidR="00BC3412" w:rsidRPr="00294E03" w:rsidRDefault="003712A5" w:rsidP="00DD3ABA">
      <w:pPr>
        <w:spacing w:after="0" w:line="240" w:lineRule="auto"/>
        <w:ind w:firstLine="567"/>
        <w:jc w:val="both"/>
        <w:rPr>
          <w:color w:val="000000" w:themeColor="text1"/>
        </w:rPr>
      </w:pPr>
      <w:r w:rsidRPr="00294E03">
        <w:rPr>
          <w:rFonts w:eastAsia="Calibri" w:cs="Times New Roman"/>
          <w:color w:val="000000" w:themeColor="text1"/>
          <w:szCs w:val="28"/>
          <w:lang w:val="sv-SE"/>
        </w:rPr>
        <w:t>- Công tác kế hoạch, tài chính:</w:t>
      </w:r>
      <w:r w:rsidR="00BC3412" w:rsidRPr="00294E03">
        <w:rPr>
          <w:color w:val="000000" w:themeColor="text1"/>
        </w:rPr>
        <w:t xml:space="preserve"> Đôn đốc các đơn vị trực thuộc Sở rà soát, thực hiện hoàn thành các nội dung công việc của kế hoạch năm 2020; Tiếp tục rà soát dự toán ngân sách, kế hoạch đầu tư xây dựng cơ bản, và kế hoạch phát triển sự nghiệp năm 2020</w:t>
      </w:r>
      <w:r w:rsidR="00683072" w:rsidRPr="00294E03">
        <w:rPr>
          <w:color w:val="000000" w:themeColor="text1"/>
        </w:rPr>
        <w:t>.</w:t>
      </w:r>
    </w:p>
    <w:p w:rsidR="00AE2A3B" w:rsidRDefault="002308CD" w:rsidP="00DD3ABA">
      <w:pPr>
        <w:spacing w:after="0" w:line="240" w:lineRule="auto"/>
        <w:ind w:firstLine="567"/>
        <w:jc w:val="both"/>
        <w:rPr>
          <w:color w:val="000000" w:themeColor="text1"/>
          <w:lang w:val="sv-SE"/>
        </w:rPr>
      </w:pPr>
      <w:r>
        <w:rPr>
          <w:rFonts w:eastAsia="Calibri" w:cs="Times New Roman"/>
          <w:color w:val="000000" w:themeColor="text1"/>
          <w:szCs w:val="28"/>
        </w:rPr>
        <w:t xml:space="preserve">     </w:t>
      </w:r>
      <w:r w:rsidR="003712A5" w:rsidRPr="00294E03">
        <w:rPr>
          <w:rFonts w:eastAsia="Calibri" w:cs="Times New Roman"/>
          <w:color w:val="000000" w:themeColor="text1"/>
          <w:szCs w:val="28"/>
          <w:lang w:val="vi-VN"/>
        </w:rPr>
        <w:t>- Công tác triển khai thực hiện các dự án:</w:t>
      </w:r>
      <w:r w:rsidR="003712A5" w:rsidRPr="00294E03">
        <w:rPr>
          <w:rFonts w:eastAsia="Calibri" w:cs="Times New Roman"/>
          <w:color w:val="000000" w:themeColor="text1"/>
          <w:lang w:val="vi-VN"/>
        </w:rPr>
        <w:t xml:space="preserve"> </w:t>
      </w:r>
      <w:r w:rsidR="00AE2A3B" w:rsidRPr="00294E03">
        <w:rPr>
          <w:color w:val="000000" w:themeColor="text1"/>
          <w:lang w:val="sv-SE"/>
        </w:rPr>
        <w:t>Triển khai thực hiện hạng mục công trình tu bổ, tôn tạo di tích đình Yên Thành; Báo cáo Sở Xây dựng thẩm định trình UBND tỉnh điều chỉnh, bổ sung Báo cáo kinh tế kỹ thuật công trình Cải tạo, sửa chữa cấp bách Hội trường đa năng tỉnh Thực hiện các bước để lựa chọn nhà thầu Công trình tu bổ, tôn tạo một số hạng mục của di tích đình Yên Trạch, xã Trường Yên, huyện Hoa Lư; Đôn đốc đơn vị tư vấn hoàn thiện hồ sơ dự án Tu bổ một số hạng mục của di tích và xây dựng Phù điêu Cờ lau tập trận tại di tích động Hoa Lư.</w:t>
      </w:r>
    </w:p>
    <w:p w:rsidR="00825C19" w:rsidRPr="001A6C28" w:rsidRDefault="00825C19" w:rsidP="00825C19">
      <w:pPr>
        <w:spacing w:after="0" w:line="240" w:lineRule="auto"/>
        <w:ind w:firstLine="567"/>
        <w:jc w:val="both"/>
        <w:rPr>
          <w:b/>
          <w:i/>
          <w:color w:val="000000" w:themeColor="text1"/>
          <w:szCs w:val="28"/>
        </w:rPr>
      </w:pPr>
      <w:r w:rsidRPr="001A6C28">
        <w:rPr>
          <w:b/>
          <w:i/>
          <w:color w:val="000000" w:themeColor="text1"/>
          <w:szCs w:val="28"/>
        </w:rPr>
        <w:t>3.5. Công tác thi đua khen thưởng</w:t>
      </w:r>
    </w:p>
    <w:p w:rsidR="00825C19" w:rsidRPr="00825C19" w:rsidRDefault="00825C19" w:rsidP="00DD3ABA">
      <w:pPr>
        <w:spacing w:after="0" w:line="240" w:lineRule="auto"/>
        <w:ind w:firstLine="567"/>
        <w:jc w:val="both"/>
        <w:rPr>
          <w:color w:val="000000" w:themeColor="text1"/>
          <w:szCs w:val="28"/>
        </w:rPr>
      </w:pPr>
      <w:r w:rsidRPr="001A6C28">
        <w:rPr>
          <w:color w:val="000000" w:themeColor="text1"/>
          <w:szCs w:val="28"/>
        </w:rPr>
        <w:t>Kiện toàn Hội đồng TĐKT của Sở, tổ chức họp HĐTĐKT bình xét thi đua năm 20</w:t>
      </w:r>
      <w:r>
        <w:rPr>
          <w:color w:val="000000" w:themeColor="text1"/>
          <w:szCs w:val="28"/>
        </w:rPr>
        <w:t>20</w:t>
      </w:r>
      <w:r w:rsidRPr="001A6C28">
        <w:rPr>
          <w:color w:val="000000" w:themeColor="text1"/>
          <w:szCs w:val="28"/>
        </w:rPr>
        <w:t>. Hoàn thiện hồ sơ trình Bộ VHTT&amp;DL, UBND tỉnh khen thưởng cho các tập thể và cá nhân có thành tích xuất sắ</w:t>
      </w:r>
      <w:r>
        <w:rPr>
          <w:color w:val="000000" w:themeColor="text1"/>
          <w:szCs w:val="28"/>
        </w:rPr>
        <w:t>c năm 2020.</w:t>
      </w:r>
    </w:p>
    <w:p w:rsidR="003712A5" w:rsidRPr="00294E03" w:rsidRDefault="003712A5" w:rsidP="00DD3ABA">
      <w:pPr>
        <w:spacing w:after="0" w:line="240" w:lineRule="auto"/>
        <w:ind w:firstLine="567"/>
        <w:jc w:val="both"/>
        <w:rPr>
          <w:rFonts w:eastAsia="Calibri" w:cs="Times New Roman"/>
          <w:b/>
          <w:bCs/>
          <w:color w:val="000000" w:themeColor="text1"/>
          <w:szCs w:val="28"/>
        </w:rPr>
      </w:pPr>
      <w:r w:rsidRPr="00294E03">
        <w:rPr>
          <w:rFonts w:eastAsia="Calibri" w:cs="Times New Roman"/>
          <w:b/>
          <w:bCs/>
          <w:color w:val="000000" w:themeColor="text1"/>
          <w:szCs w:val="28"/>
        </w:rPr>
        <w:t>B. NHIỆM VỤ TRỌNG TÂM THÁNG </w:t>
      </w:r>
      <w:r w:rsidR="00EB2496" w:rsidRPr="00294E03">
        <w:rPr>
          <w:rFonts w:eastAsia="Calibri" w:cs="Times New Roman"/>
          <w:b/>
          <w:bCs/>
          <w:color w:val="000000" w:themeColor="text1"/>
          <w:szCs w:val="28"/>
        </w:rPr>
        <w:t>01 NĂM 2021</w:t>
      </w:r>
    </w:p>
    <w:p w:rsidR="003712A5" w:rsidRPr="00294E03" w:rsidRDefault="003712A5" w:rsidP="00DD3ABA">
      <w:pPr>
        <w:spacing w:after="0" w:line="240" w:lineRule="auto"/>
        <w:ind w:firstLine="567"/>
        <w:jc w:val="both"/>
        <w:rPr>
          <w:rFonts w:eastAsia="Calibri" w:cs="Times New Roman"/>
          <w:color w:val="000000" w:themeColor="text1"/>
          <w:szCs w:val="28"/>
        </w:rPr>
      </w:pPr>
      <w:r w:rsidRPr="00294E03">
        <w:rPr>
          <w:rFonts w:eastAsia="Calibri" w:cs="Times New Roman"/>
          <w:color w:val="000000" w:themeColor="text1"/>
          <w:szCs w:val="28"/>
        </w:rPr>
        <w:t xml:space="preserve">Tháng </w:t>
      </w:r>
      <w:r w:rsidR="00EB2496" w:rsidRPr="00294E03">
        <w:rPr>
          <w:rFonts w:eastAsia="Calibri" w:cs="Times New Roman"/>
          <w:color w:val="000000" w:themeColor="text1"/>
          <w:szCs w:val="28"/>
        </w:rPr>
        <w:t>01/2021</w:t>
      </w:r>
      <w:r w:rsidRPr="00294E03">
        <w:rPr>
          <w:rFonts w:eastAsia="Calibri" w:cs="Times New Roman"/>
          <w:color w:val="000000" w:themeColor="text1"/>
          <w:szCs w:val="28"/>
        </w:rPr>
        <w:t>, các phòng, đơn vị trực thuộc Sở căn cứ chức năng, nhiệm vụ và kế hoạch, chương trình công tác của ngành, tập trung lãnh đạo, chỉ đạo thực hiện hoàn thành tốt nhiệm vụ được giao và triển khai thực hiện một số nhiệm vụ trọng tâm sau:</w:t>
      </w:r>
    </w:p>
    <w:p w:rsidR="00E94D31" w:rsidRPr="00294E03" w:rsidRDefault="003712A5" w:rsidP="00DD3ABA">
      <w:pPr>
        <w:pStyle w:val="NormalWeb"/>
        <w:spacing w:before="0" w:beforeAutospacing="0" w:after="0" w:afterAutospacing="0"/>
        <w:ind w:firstLine="567"/>
        <w:jc w:val="both"/>
        <w:rPr>
          <w:color w:val="000000" w:themeColor="text1"/>
        </w:rPr>
      </w:pPr>
      <w:r w:rsidRPr="00294E03">
        <w:rPr>
          <w:color w:val="000000" w:themeColor="text1"/>
          <w:sz w:val="28"/>
          <w:szCs w:val="28"/>
          <w:lang w:val="sv-SE"/>
        </w:rPr>
        <w:t xml:space="preserve">1. Chỉ đạo, hướng dẫn các phòng, đơn vị thuộc Sở, Phòng Văn hóa và Thông tin, Trung tâm Văn hóa - Thể thao/Trung tâm Văn hóa, Thể thao và Truyền thanh các huyện, thành phố tuyên truyền và tổ chức các hoạt động </w:t>
      </w:r>
      <w:r w:rsidRPr="00294E03">
        <w:rPr>
          <w:color w:val="000000" w:themeColor="text1"/>
          <w:spacing w:val="-4"/>
          <w:sz w:val="28"/>
          <w:szCs w:val="28"/>
        </w:rPr>
        <w:t>văn hóa, văn nghệ, thể thao chào mừng các sự kiện chính</w:t>
      </w:r>
      <w:r w:rsidR="00E94D31" w:rsidRPr="00294E03">
        <w:rPr>
          <w:color w:val="000000" w:themeColor="text1"/>
          <w:spacing w:val="-4"/>
          <w:sz w:val="28"/>
          <w:szCs w:val="28"/>
        </w:rPr>
        <w:t xml:space="preserve"> trị của đất nước và địa phương: T</w:t>
      </w:r>
      <w:r w:rsidR="00E94D31" w:rsidRPr="00294E03">
        <w:rPr>
          <w:color w:val="000000" w:themeColor="text1"/>
          <w:sz w:val="28"/>
          <w:szCs w:val="28"/>
        </w:rPr>
        <w:t xml:space="preserve">riển khai công tác tuyên truyền, tổ chức các hoạt động văn hóa, thể thao phục vụ nhân dân trong dịp tết Dương lịch và mừng Đảng, mừng Xuân </w:t>
      </w:r>
      <w:r w:rsidR="00DD3ABA">
        <w:rPr>
          <w:color w:val="000000" w:themeColor="text1"/>
          <w:sz w:val="28"/>
          <w:szCs w:val="28"/>
        </w:rPr>
        <w:t>T</w:t>
      </w:r>
      <w:r w:rsidR="004C47AD" w:rsidRPr="00294E03">
        <w:rPr>
          <w:color w:val="000000" w:themeColor="text1"/>
          <w:sz w:val="28"/>
          <w:szCs w:val="28"/>
        </w:rPr>
        <w:t xml:space="preserve">ân Sửu </w:t>
      </w:r>
      <w:r w:rsidR="00E94D31" w:rsidRPr="00294E03">
        <w:rPr>
          <w:color w:val="000000" w:themeColor="text1"/>
          <w:sz w:val="28"/>
          <w:szCs w:val="28"/>
        </w:rPr>
        <w:t>2021.</w:t>
      </w:r>
    </w:p>
    <w:p w:rsidR="003712A5" w:rsidRPr="00294E03" w:rsidRDefault="003712A5" w:rsidP="00DD3ABA">
      <w:pPr>
        <w:pStyle w:val="NormalWeb"/>
        <w:spacing w:before="0" w:beforeAutospacing="0" w:after="0" w:afterAutospacing="0"/>
        <w:ind w:firstLine="567"/>
        <w:jc w:val="both"/>
        <w:rPr>
          <w:color w:val="000000" w:themeColor="text1"/>
          <w:sz w:val="28"/>
          <w:szCs w:val="28"/>
        </w:rPr>
      </w:pPr>
      <w:r w:rsidRPr="00294E03">
        <w:rPr>
          <w:rFonts w:eastAsia="Calibri"/>
          <w:color w:val="000000" w:themeColor="text1"/>
          <w:sz w:val="28"/>
          <w:szCs w:val="28"/>
          <w:lang w:val="vi-VN"/>
        </w:rPr>
        <w:t>2</w:t>
      </w:r>
      <w:r w:rsidR="004C47AD" w:rsidRPr="00294E03">
        <w:rPr>
          <w:color w:val="000000" w:themeColor="text1"/>
        </w:rPr>
        <w:t xml:space="preserve">. </w:t>
      </w:r>
      <w:r w:rsidR="00B333CA" w:rsidRPr="00294E03">
        <w:rPr>
          <w:color w:val="000000" w:themeColor="text1"/>
          <w:sz w:val="28"/>
          <w:szCs w:val="28"/>
        </w:rPr>
        <w:t>Tổ chức tháng phim chào mừng kỷ niệm 91 năm Ngày thành lập Đảng Cộng sản Việt Nam và mừng xuân Tân Sửu năm 2021.</w:t>
      </w:r>
    </w:p>
    <w:p w:rsidR="003A255B" w:rsidRPr="00294E03" w:rsidRDefault="003712A5" w:rsidP="00DD3ABA">
      <w:pPr>
        <w:spacing w:after="0" w:line="240" w:lineRule="auto"/>
        <w:ind w:firstLine="567"/>
        <w:jc w:val="both"/>
        <w:rPr>
          <w:i/>
          <w:color w:val="000000" w:themeColor="text1"/>
          <w:szCs w:val="28"/>
          <w:lang w:val="vi-VN"/>
        </w:rPr>
      </w:pPr>
      <w:r w:rsidRPr="00294E03">
        <w:rPr>
          <w:rFonts w:eastAsia="Calibri" w:cs="Times New Roman"/>
          <w:color w:val="000000" w:themeColor="text1"/>
          <w:szCs w:val="28"/>
        </w:rPr>
        <w:t>3</w:t>
      </w:r>
      <w:r w:rsidRPr="00294E03">
        <w:rPr>
          <w:rFonts w:eastAsia="Calibri" w:cs="Times New Roman"/>
          <w:color w:val="000000" w:themeColor="text1"/>
          <w:spacing w:val="-4"/>
        </w:rPr>
        <w:t>.</w:t>
      </w:r>
      <w:r w:rsidR="003E2E75" w:rsidRPr="00294E03">
        <w:rPr>
          <w:color w:val="000000" w:themeColor="text1"/>
        </w:rPr>
        <w:t xml:space="preserve"> </w:t>
      </w:r>
      <w:r w:rsidR="003A255B" w:rsidRPr="00294E03">
        <w:rPr>
          <w:color w:val="000000" w:themeColor="text1"/>
        </w:rPr>
        <w:t xml:space="preserve">Xây dựng kế hoạch, khảo sát các di tích tu bổ từ nguồn Ngân sách tỉnh năm 2021, khảo sát các di tích có tờ trình xin xếp hạng di tích lịch sử cấp tỉnh năm 2021. Xây dựng dự thảo Phối hợp với các phòng, đơn vị liên quan xây dựng dự thảo kế hoạch Đề án </w:t>
      </w:r>
      <w:r w:rsidR="003A255B" w:rsidRPr="00294E03">
        <w:rPr>
          <w:color w:val="000000" w:themeColor="text1"/>
          <w:lang w:val="pt-PT"/>
        </w:rPr>
        <w:t>“Đổi mới, nâng cao chất lượng và hiệu quả hoạt động bảo tàng gắn với phát triển du lịch”.</w:t>
      </w:r>
    </w:p>
    <w:p w:rsidR="00347F69" w:rsidRPr="00294E03" w:rsidRDefault="003D7EA3" w:rsidP="00DD3ABA">
      <w:pPr>
        <w:spacing w:after="0" w:line="240" w:lineRule="auto"/>
        <w:ind w:firstLine="567"/>
        <w:jc w:val="both"/>
        <w:rPr>
          <w:color w:val="000000" w:themeColor="text1"/>
        </w:rPr>
      </w:pPr>
      <w:r w:rsidRPr="00294E03">
        <w:rPr>
          <w:color w:val="000000" w:themeColor="text1"/>
        </w:rPr>
        <w:t>4.</w:t>
      </w:r>
      <w:r w:rsidR="00347F69" w:rsidRPr="00294E03">
        <w:rPr>
          <w:color w:val="000000" w:themeColor="text1"/>
        </w:rPr>
        <w:t xml:space="preserve"> Hướng dẫn thực hiện xét tặng các danh hiệu văn hóa, đôn đốc cơ sở triển khai tổ chức thực hiện Nghị định 110/2018/NĐ-CP ngày 29/8/2018 của Chính phủ quy định về quản lý và tổ chức lễ hội.</w:t>
      </w:r>
    </w:p>
    <w:p w:rsidR="00233304" w:rsidRPr="00294E03" w:rsidRDefault="003D7EA3" w:rsidP="00DD3ABA">
      <w:pPr>
        <w:spacing w:after="0" w:line="240" w:lineRule="auto"/>
        <w:ind w:firstLine="567"/>
        <w:jc w:val="both"/>
        <w:rPr>
          <w:rFonts w:cs="Times New Roman"/>
          <w:bCs/>
          <w:color w:val="000000" w:themeColor="text1"/>
          <w:szCs w:val="28"/>
        </w:rPr>
      </w:pPr>
      <w:r w:rsidRPr="00294E03">
        <w:rPr>
          <w:rFonts w:eastAsia="Calibri" w:cs="Times New Roman"/>
          <w:color w:val="000000" w:themeColor="text1"/>
          <w:spacing w:val="-4"/>
          <w:szCs w:val="28"/>
        </w:rPr>
        <w:t>5</w:t>
      </w:r>
      <w:r w:rsidR="003712A5" w:rsidRPr="00294E03">
        <w:rPr>
          <w:color w:val="000000" w:themeColor="text1"/>
          <w:lang w:val="fr-FR"/>
        </w:rPr>
        <w:t xml:space="preserve">. </w:t>
      </w:r>
      <w:r w:rsidR="003712A5" w:rsidRPr="00294E03">
        <w:rPr>
          <w:color w:val="000000" w:themeColor="text1"/>
          <w:szCs w:val="28"/>
        </w:rPr>
        <w:t xml:space="preserve">Duy trì công tác đào tạo, huấn luyện nâng cao thành tích cho vận động viên các môn tại Trung tâm Huấn luyện và Thi đấu TDTT tỉnh. </w:t>
      </w:r>
      <w:r w:rsidR="00233304" w:rsidRPr="00294E03">
        <w:rPr>
          <w:rFonts w:cs="Times New Roman"/>
          <w:bCs/>
          <w:color w:val="000000" w:themeColor="text1"/>
          <w:szCs w:val="28"/>
        </w:rPr>
        <w:t xml:space="preserve">Xây dựng kế hoạch tổ chức và tham gia các hoạt động thể thao trong dịp tết Tân Sửu: Hội Vật đầu xuân, </w:t>
      </w:r>
      <w:r w:rsidR="00233304" w:rsidRPr="00294E03">
        <w:rPr>
          <w:rFonts w:cs="Times New Roman"/>
          <w:color w:val="000000" w:themeColor="text1"/>
          <w:spacing w:val="-2"/>
          <w:szCs w:val="28"/>
          <w:lang w:val="fr-FR"/>
        </w:rPr>
        <w:t>thi đấu giao hữu Bóng chuyền</w:t>
      </w:r>
      <w:r w:rsidR="00233304" w:rsidRPr="00294E03">
        <w:rPr>
          <w:rFonts w:cs="Times New Roman"/>
          <w:i/>
          <w:color w:val="000000" w:themeColor="text1"/>
          <w:spacing w:val="-2"/>
          <w:szCs w:val="28"/>
          <w:lang w:val="fr-FR"/>
        </w:rPr>
        <w:t xml:space="preserve">, </w:t>
      </w:r>
      <w:r w:rsidR="00233304" w:rsidRPr="00294E03">
        <w:rPr>
          <w:rFonts w:cs="Times New Roman"/>
          <w:color w:val="000000" w:themeColor="text1"/>
          <w:spacing w:val="-2"/>
          <w:szCs w:val="28"/>
          <w:lang w:val="fr-FR"/>
        </w:rPr>
        <w:t>giao hữu quần vợt đầu xuân</w:t>
      </w:r>
      <w:r w:rsidR="00233304" w:rsidRPr="00294E03">
        <w:rPr>
          <w:rFonts w:cs="Times New Roman"/>
          <w:bCs/>
          <w:color w:val="000000" w:themeColor="text1"/>
          <w:szCs w:val="28"/>
        </w:rPr>
        <w:t>.</w:t>
      </w:r>
    </w:p>
    <w:p w:rsidR="003712A5" w:rsidRPr="00294E03" w:rsidRDefault="003712A5" w:rsidP="00DD3ABA">
      <w:pPr>
        <w:spacing w:after="0" w:line="240" w:lineRule="auto"/>
        <w:ind w:firstLine="567"/>
        <w:jc w:val="both"/>
        <w:rPr>
          <w:color w:val="000000" w:themeColor="text1"/>
          <w:lang w:val="sv-SE"/>
        </w:rPr>
      </w:pPr>
      <w:r w:rsidRPr="00294E03">
        <w:rPr>
          <w:rFonts w:eastAsia="Calibri" w:cs="Times New Roman"/>
          <w:color w:val="000000" w:themeColor="text1"/>
        </w:rPr>
        <w:t>6.</w:t>
      </w:r>
      <w:r w:rsidR="00CB6350" w:rsidRPr="00294E03">
        <w:rPr>
          <w:color w:val="000000" w:themeColor="text1"/>
        </w:rPr>
        <w:t xml:space="preserve"> </w:t>
      </w:r>
      <w:r w:rsidR="00CB6350" w:rsidRPr="00294E03">
        <w:rPr>
          <w:color w:val="000000" w:themeColor="text1"/>
          <w:lang w:val="sv-SE"/>
        </w:rPr>
        <w:t xml:space="preserve">Xây dựng và ban hành Chương trình công tác của Sở năm 2021. </w:t>
      </w:r>
      <w:r w:rsidR="00CB6350" w:rsidRPr="00294E03">
        <w:rPr>
          <w:color w:val="000000" w:themeColor="text1"/>
        </w:rPr>
        <w:t>Hướng dẫn, đôn đốc các đơn vị trực thuộc Sở hoàn thành kế hoạch giải ngân năm 2020, lập báo cáo quyết toán ngân sách nhà nướ</w:t>
      </w:r>
      <w:r w:rsidR="00156322">
        <w:rPr>
          <w:color w:val="000000" w:themeColor="text1"/>
        </w:rPr>
        <w:t>c năm 2020; L</w:t>
      </w:r>
      <w:r w:rsidR="00CB6350" w:rsidRPr="00294E03">
        <w:rPr>
          <w:color w:val="000000" w:themeColor="text1"/>
        </w:rPr>
        <w:t>ập dự toán chi tiết ngân sách nhà nước năm 2021.</w:t>
      </w:r>
    </w:p>
    <w:p w:rsidR="003712A5" w:rsidRPr="00294E03" w:rsidRDefault="003712A5" w:rsidP="00DD3ABA">
      <w:pPr>
        <w:tabs>
          <w:tab w:val="left" w:pos="4018"/>
        </w:tabs>
        <w:spacing w:after="0" w:line="240" w:lineRule="auto"/>
        <w:ind w:firstLine="567"/>
        <w:jc w:val="both"/>
        <w:rPr>
          <w:rFonts w:eastAsia="Calibri" w:cs="Times New Roman"/>
          <w:color w:val="000000" w:themeColor="text1"/>
          <w:szCs w:val="24"/>
        </w:rPr>
      </w:pPr>
      <w:r w:rsidRPr="00294E03">
        <w:rPr>
          <w:rFonts w:eastAsia="Calibri" w:cs="Times New Roman"/>
          <w:color w:val="000000" w:themeColor="text1"/>
          <w:szCs w:val="28"/>
        </w:rPr>
        <w:t xml:space="preserve">7. </w:t>
      </w:r>
      <w:r w:rsidRPr="00294E03">
        <w:rPr>
          <w:rFonts w:eastAsia="Calibri" w:cs="Times New Roman"/>
          <w:color w:val="000000" w:themeColor="text1"/>
          <w:szCs w:val="24"/>
        </w:rPr>
        <w:t>Nâng cao chất lượng và hiệu quả phục vụ nhân dân của các đơn vị văn hoá, thể thao từ tỉnh tới cơ sở ở các nội dung của công tác chuyên môn nghiệp vụ như: Bảo tồn bảo tàng, thư viện, nghệ thuật biểu diễn, điện ảnh, nhiếp ảnh, công tác tuyên truyền, văn nghệ quần chúng, thể dục thể thao. Không ngừng nâng cao chất lượng</w:t>
      </w:r>
      <w:r w:rsidRPr="00294E03">
        <w:rPr>
          <w:rFonts w:eastAsia="Calibri" w:cs="Times New Roman"/>
          <w:color w:val="000000" w:themeColor="text1"/>
          <w:szCs w:val="24"/>
          <w:lang w:val="vi-VN"/>
        </w:rPr>
        <w:t xml:space="preserve"> quảng bá </w:t>
      </w:r>
      <w:r w:rsidRPr="00294E03">
        <w:rPr>
          <w:rFonts w:eastAsia="Calibri" w:cs="Times New Roman"/>
          <w:color w:val="000000" w:themeColor="text1"/>
          <w:szCs w:val="24"/>
        </w:rPr>
        <w:t>và đảm bảo an ninh trật tự, vệ sinh môi trường, công tác phục vụ việc đón tiếp khách tại Khu di tích Cố đô Hoa Lư.</w:t>
      </w:r>
    </w:p>
    <w:p w:rsidR="00DD3ABA" w:rsidRDefault="003712A5" w:rsidP="00DD3ABA">
      <w:pPr>
        <w:spacing w:after="0" w:line="240" w:lineRule="auto"/>
        <w:ind w:firstLine="567"/>
        <w:jc w:val="both"/>
        <w:rPr>
          <w:rFonts w:eastAsia="Times New Roman" w:cs="Times New Roman"/>
          <w:color w:val="000000" w:themeColor="text1"/>
          <w:spacing w:val="-8"/>
          <w:szCs w:val="28"/>
        </w:rPr>
      </w:pPr>
      <w:r w:rsidRPr="00294E03">
        <w:rPr>
          <w:rFonts w:eastAsia="Calibri" w:cs="Times New Roman"/>
          <w:color w:val="000000" w:themeColor="text1"/>
          <w:szCs w:val="28"/>
        </w:rPr>
        <w:t xml:space="preserve">8. </w:t>
      </w:r>
      <w:r w:rsidRPr="00294E03">
        <w:rPr>
          <w:rFonts w:eastAsia="Times New Roman" w:cs="Times New Roman"/>
          <w:color w:val="000000" w:themeColor="text1"/>
          <w:spacing w:val="-8"/>
          <w:szCs w:val="28"/>
        </w:rPr>
        <w:t>Tăng cường công tác thanh tra, kiểm tra kinh doanh dịch vụ văn hóa và thể thao trên địa bàn tỉnh</w:t>
      </w:r>
      <w:r w:rsidR="00DC53AC" w:rsidRPr="00294E03">
        <w:rPr>
          <w:rFonts w:eastAsia="Times New Roman" w:cs="Times New Roman"/>
          <w:color w:val="000000" w:themeColor="text1"/>
          <w:spacing w:val="-8"/>
          <w:szCs w:val="28"/>
        </w:rPr>
        <w:t xml:space="preserve">, </w:t>
      </w:r>
      <w:r w:rsidR="00DC53AC" w:rsidRPr="00294E03">
        <w:rPr>
          <w:rFonts w:eastAsia="Times New Roman"/>
          <w:color w:val="000000" w:themeColor="text1"/>
          <w:szCs w:val="28"/>
        </w:rPr>
        <w:t>đặc biệt</w:t>
      </w:r>
      <w:r w:rsidR="00724B01">
        <w:rPr>
          <w:rFonts w:eastAsia="Times New Roman"/>
          <w:color w:val="000000" w:themeColor="text1"/>
          <w:szCs w:val="28"/>
        </w:rPr>
        <w:t xml:space="preserve"> vào dịp lễ hội, T</w:t>
      </w:r>
      <w:r w:rsidR="00DC53AC" w:rsidRPr="00294E03">
        <w:rPr>
          <w:rFonts w:eastAsia="Times New Roman"/>
          <w:color w:val="000000" w:themeColor="text1"/>
          <w:szCs w:val="28"/>
        </w:rPr>
        <w:t>ết Nguyên Đán</w:t>
      </w:r>
      <w:r w:rsidRPr="00294E03">
        <w:rPr>
          <w:rFonts w:eastAsia="Times New Roman" w:cs="Times New Roman"/>
          <w:color w:val="000000" w:themeColor="text1"/>
          <w:spacing w:val="-8"/>
          <w:szCs w:val="28"/>
        </w:rPr>
        <w:t>.</w:t>
      </w:r>
      <w:r w:rsidR="00156322">
        <w:rPr>
          <w:rFonts w:eastAsia="Times New Roman" w:cs="Times New Roman"/>
          <w:color w:val="000000" w:themeColor="text1"/>
          <w:spacing w:val="-8"/>
          <w:szCs w:val="28"/>
        </w:rPr>
        <w:t>/.</w:t>
      </w:r>
    </w:p>
    <w:p w:rsidR="003712A5" w:rsidRPr="00294E03" w:rsidRDefault="003712A5" w:rsidP="00DD3ABA">
      <w:pPr>
        <w:spacing w:after="0" w:line="240" w:lineRule="auto"/>
        <w:ind w:firstLine="567"/>
        <w:jc w:val="both"/>
        <w:rPr>
          <w:rFonts w:eastAsia="Times New Roman"/>
          <w:color w:val="000000" w:themeColor="text1"/>
          <w:szCs w:val="28"/>
        </w:rPr>
      </w:pPr>
      <w:r w:rsidRPr="00294E03">
        <w:rPr>
          <w:rFonts w:eastAsia="Calibri" w:cs="Times New Roman"/>
          <w:color w:val="000000" w:themeColor="text1"/>
          <w:szCs w:val="28"/>
        </w:rPr>
        <w:tab/>
      </w:r>
    </w:p>
    <w:tbl>
      <w:tblPr>
        <w:tblW w:w="0" w:type="auto"/>
        <w:tblLook w:val="00A0" w:firstRow="1" w:lastRow="0" w:firstColumn="1" w:lastColumn="0" w:noHBand="0" w:noVBand="0"/>
      </w:tblPr>
      <w:tblGrid>
        <w:gridCol w:w="3112"/>
        <w:gridCol w:w="6102"/>
      </w:tblGrid>
      <w:tr w:rsidR="00294E03" w:rsidRPr="00294E03" w:rsidTr="00F81E23">
        <w:tc>
          <w:tcPr>
            <w:tcW w:w="0" w:type="auto"/>
            <w:hideMark/>
          </w:tcPr>
          <w:p w:rsidR="003712A5" w:rsidRPr="00294E03" w:rsidRDefault="003712A5" w:rsidP="00F81E23">
            <w:pPr>
              <w:spacing w:after="0" w:line="240" w:lineRule="auto"/>
              <w:rPr>
                <w:rFonts w:eastAsia="Calibri" w:cs="Times New Roman"/>
                <w:color w:val="000000" w:themeColor="text1"/>
                <w:sz w:val="24"/>
                <w:szCs w:val="24"/>
              </w:rPr>
            </w:pPr>
            <w:r w:rsidRPr="00294E03">
              <w:rPr>
                <w:rFonts w:eastAsia="Calibri" w:cs="Times New Roman"/>
                <w:b/>
                <w:bCs/>
                <w:i/>
                <w:iCs/>
                <w:color w:val="000000" w:themeColor="text1"/>
                <w:sz w:val="24"/>
                <w:szCs w:val="24"/>
              </w:rPr>
              <w:t>Nơi nhận:</w:t>
            </w:r>
          </w:p>
          <w:p w:rsidR="003712A5" w:rsidRPr="00294E03" w:rsidRDefault="003712A5" w:rsidP="00F81E23">
            <w:pPr>
              <w:spacing w:after="0" w:line="240" w:lineRule="auto"/>
              <w:rPr>
                <w:rFonts w:eastAsia="Calibri" w:cs="Times New Roman"/>
                <w:color w:val="000000" w:themeColor="text1"/>
                <w:sz w:val="22"/>
              </w:rPr>
            </w:pPr>
            <w:r w:rsidRPr="00294E03">
              <w:rPr>
                <w:rFonts w:eastAsia="Calibri" w:cs="Times New Roman"/>
                <w:color w:val="000000" w:themeColor="text1"/>
                <w:sz w:val="22"/>
              </w:rPr>
              <w:t>- Bộ VH,TT&amp;DL (B/c);</w:t>
            </w:r>
          </w:p>
          <w:p w:rsidR="003712A5" w:rsidRPr="00294E03" w:rsidRDefault="003712A5" w:rsidP="00F81E23">
            <w:pPr>
              <w:spacing w:after="0" w:line="240" w:lineRule="auto"/>
              <w:rPr>
                <w:rFonts w:eastAsia="Calibri" w:cs="Times New Roman"/>
                <w:color w:val="000000" w:themeColor="text1"/>
                <w:sz w:val="22"/>
              </w:rPr>
            </w:pPr>
            <w:r w:rsidRPr="00294E03">
              <w:rPr>
                <w:rFonts w:eastAsia="Calibri" w:cs="Times New Roman"/>
                <w:color w:val="000000" w:themeColor="text1"/>
                <w:sz w:val="22"/>
              </w:rPr>
              <w:t>- Tỉnh uỷ (B/c);</w:t>
            </w:r>
          </w:p>
          <w:p w:rsidR="003712A5" w:rsidRPr="00294E03" w:rsidRDefault="003712A5" w:rsidP="00F81E23">
            <w:pPr>
              <w:spacing w:after="0" w:line="240" w:lineRule="auto"/>
              <w:rPr>
                <w:rFonts w:eastAsia="Calibri" w:cs="Times New Roman"/>
                <w:color w:val="000000" w:themeColor="text1"/>
                <w:sz w:val="22"/>
              </w:rPr>
            </w:pPr>
            <w:r w:rsidRPr="00294E03">
              <w:rPr>
                <w:rFonts w:eastAsia="Calibri" w:cs="Times New Roman"/>
                <w:color w:val="000000" w:themeColor="text1"/>
                <w:sz w:val="22"/>
              </w:rPr>
              <w:t>- UBND tỉnh (B/c);</w:t>
            </w:r>
            <w:r w:rsidRPr="00294E03">
              <w:rPr>
                <w:rFonts w:eastAsia="Calibri" w:cs="Times New Roman"/>
                <w:color w:val="000000" w:themeColor="text1"/>
                <w:sz w:val="22"/>
              </w:rPr>
              <w:tab/>
            </w:r>
          </w:p>
          <w:p w:rsidR="003712A5" w:rsidRPr="00294E03" w:rsidRDefault="003712A5" w:rsidP="00F81E23">
            <w:pPr>
              <w:spacing w:after="0" w:line="240" w:lineRule="auto"/>
              <w:rPr>
                <w:rFonts w:eastAsia="Calibri" w:cs="Times New Roman"/>
                <w:color w:val="000000" w:themeColor="text1"/>
                <w:sz w:val="22"/>
              </w:rPr>
            </w:pPr>
            <w:r w:rsidRPr="00294E03">
              <w:rPr>
                <w:rFonts w:eastAsia="Calibri" w:cs="Times New Roman"/>
                <w:color w:val="000000" w:themeColor="text1"/>
                <w:sz w:val="22"/>
              </w:rPr>
              <w:t>- Ban Tuyên giáo Tỉnh Uỷ (B/c);</w:t>
            </w:r>
          </w:p>
          <w:p w:rsidR="003712A5" w:rsidRPr="00294E03" w:rsidRDefault="003712A5" w:rsidP="00F81E23">
            <w:pPr>
              <w:spacing w:after="0" w:line="240" w:lineRule="auto"/>
              <w:rPr>
                <w:rFonts w:eastAsia="Calibri" w:cs="Times New Roman"/>
                <w:color w:val="000000" w:themeColor="text1"/>
                <w:sz w:val="22"/>
              </w:rPr>
            </w:pPr>
            <w:r w:rsidRPr="00294E03">
              <w:rPr>
                <w:rFonts w:eastAsia="Calibri" w:cs="Times New Roman"/>
                <w:color w:val="000000" w:themeColor="text1"/>
                <w:sz w:val="22"/>
              </w:rPr>
              <w:t>- VP UBND tỉnh;</w:t>
            </w:r>
          </w:p>
          <w:p w:rsidR="003712A5" w:rsidRPr="00294E03" w:rsidRDefault="003712A5" w:rsidP="00F81E23">
            <w:pPr>
              <w:spacing w:after="0" w:line="240" w:lineRule="auto"/>
              <w:rPr>
                <w:rFonts w:eastAsia="Calibri" w:cs="Times New Roman"/>
                <w:color w:val="000000" w:themeColor="text1"/>
                <w:sz w:val="22"/>
              </w:rPr>
            </w:pPr>
            <w:r w:rsidRPr="00294E03">
              <w:rPr>
                <w:rFonts w:eastAsia="Calibri" w:cs="Times New Roman"/>
                <w:color w:val="000000" w:themeColor="text1"/>
                <w:sz w:val="22"/>
              </w:rPr>
              <w:t>- Cục Thống kê tỉnh;</w:t>
            </w:r>
          </w:p>
          <w:p w:rsidR="003712A5" w:rsidRPr="00294E03" w:rsidRDefault="003712A5" w:rsidP="00F81E23">
            <w:pPr>
              <w:spacing w:after="0" w:line="240" w:lineRule="auto"/>
              <w:rPr>
                <w:rFonts w:eastAsia="Calibri" w:cs="Times New Roman"/>
                <w:color w:val="000000" w:themeColor="text1"/>
                <w:sz w:val="22"/>
              </w:rPr>
            </w:pPr>
            <w:r w:rsidRPr="00294E03">
              <w:rPr>
                <w:rFonts w:eastAsia="Calibri" w:cs="Times New Roman"/>
                <w:color w:val="000000" w:themeColor="text1"/>
                <w:sz w:val="22"/>
              </w:rPr>
              <w:t>- Sở Kế hoạch và Đầu tư;</w:t>
            </w:r>
          </w:p>
          <w:p w:rsidR="003712A5" w:rsidRPr="00294E03" w:rsidRDefault="003712A5" w:rsidP="00F81E23">
            <w:pPr>
              <w:spacing w:after="0" w:line="240" w:lineRule="auto"/>
              <w:rPr>
                <w:rFonts w:eastAsia="Calibri" w:cs="Times New Roman"/>
                <w:color w:val="000000" w:themeColor="text1"/>
                <w:sz w:val="22"/>
              </w:rPr>
            </w:pPr>
            <w:r w:rsidRPr="00294E03">
              <w:rPr>
                <w:rFonts w:eastAsia="Calibri" w:cs="Times New Roman"/>
                <w:color w:val="000000" w:themeColor="text1"/>
                <w:sz w:val="22"/>
              </w:rPr>
              <w:t xml:space="preserve">- Giám đốc, các Phó GĐ Sở; </w:t>
            </w:r>
          </w:p>
          <w:p w:rsidR="003D3DBE" w:rsidRPr="00294E03" w:rsidRDefault="003D3DBE" w:rsidP="00F81E23">
            <w:pPr>
              <w:spacing w:after="0" w:line="240" w:lineRule="auto"/>
              <w:rPr>
                <w:rFonts w:eastAsia="Calibri" w:cs="Times New Roman"/>
                <w:color w:val="000000" w:themeColor="text1"/>
                <w:sz w:val="22"/>
              </w:rPr>
            </w:pPr>
            <w:r w:rsidRPr="00294E03">
              <w:rPr>
                <w:rFonts w:eastAsia="Calibri" w:cs="Times New Roman"/>
                <w:color w:val="000000" w:themeColor="text1"/>
                <w:sz w:val="22"/>
              </w:rPr>
              <w:t>- Các phòng, đơn vị thuộc Sở;</w:t>
            </w:r>
          </w:p>
          <w:p w:rsidR="003712A5" w:rsidRPr="00294E03" w:rsidRDefault="003712A5" w:rsidP="00F81E23">
            <w:pPr>
              <w:spacing w:after="0" w:line="240" w:lineRule="auto"/>
              <w:rPr>
                <w:rFonts w:eastAsia="Calibri" w:cs="Times New Roman"/>
                <w:color w:val="000000" w:themeColor="text1"/>
                <w:szCs w:val="28"/>
              </w:rPr>
            </w:pPr>
            <w:r w:rsidRPr="00294E03">
              <w:rPr>
                <w:rFonts w:eastAsia="Calibri" w:cs="Times New Roman"/>
                <w:color w:val="000000" w:themeColor="text1"/>
                <w:sz w:val="22"/>
              </w:rPr>
              <w:t>- Lưu: VT, VP.</w:t>
            </w:r>
            <w:r w:rsidRPr="00294E03">
              <w:rPr>
                <w:rFonts w:eastAsia="Calibri" w:cs="Times New Roman"/>
                <w:b/>
                <w:bCs/>
                <w:color w:val="000000" w:themeColor="text1"/>
                <w:sz w:val="22"/>
              </w:rPr>
              <w:t xml:space="preserve"> </w:t>
            </w:r>
            <w:r w:rsidRPr="00294E03">
              <w:rPr>
                <w:rFonts w:eastAsia="Calibri" w:cs="Times New Roman"/>
                <w:color w:val="000000" w:themeColor="text1"/>
                <w:sz w:val="22"/>
              </w:rPr>
              <w:tab/>
            </w:r>
          </w:p>
        </w:tc>
        <w:tc>
          <w:tcPr>
            <w:tcW w:w="6102" w:type="dxa"/>
          </w:tcPr>
          <w:p w:rsidR="003712A5" w:rsidRPr="00294E03" w:rsidRDefault="003712A5" w:rsidP="00F81E23">
            <w:pPr>
              <w:spacing w:after="0" w:line="240" w:lineRule="auto"/>
              <w:jc w:val="center"/>
              <w:rPr>
                <w:rFonts w:eastAsia="Calibri" w:cs="Times New Roman"/>
                <w:b/>
                <w:bCs/>
                <w:color w:val="000000" w:themeColor="text1"/>
                <w:szCs w:val="28"/>
              </w:rPr>
            </w:pPr>
            <w:r w:rsidRPr="00294E03">
              <w:rPr>
                <w:rFonts w:eastAsia="Calibri" w:cs="Times New Roman"/>
                <w:b/>
                <w:bCs/>
                <w:color w:val="000000" w:themeColor="text1"/>
                <w:szCs w:val="28"/>
              </w:rPr>
              <w:t xml:space="preserve">                           GIÁM ĐỐC</w:t>
            </w:r>
          </w:p>
          <w:p w:rsidR="003712A5" w:rsidRPr="00294E03" w:rsidRDefault="003712A5" w:rsidP="00F81E23">
            <w:pPr>
              <w:spacing w:after="0" w:line="240" w:lineRule="auto"/>
              <w:rPr>
                <w:rFonts w:eastAsia="Calibri" w:cs="Times New Roman"/>
                <w:color w:val="000000" w:themeColor="text1"/>
                <w:szCs w:val="28"/>
              </w:rPr>
            </w:pPr>
          </w:p>
          <w:p w:rsidR="003712A5" w:rsidRPr="00294E03" w:rsidRDefault="003712A5" w:rsidP="00F81E23">
            <w:pPr>
              <w:spacing w:after="0" w:line="240" w:lineRule="auto"/>
              <w:rPr>
                <w:rFonts w:eastAsia="Calibri" w:cs="Times New Roman"/>
                <w:color w:val="000000" w:themeColor="text1"/>
                <w:szCs w:val="28"/>
              </w:rPr>
            </w:pPr>
          </w:p>
          <w:p w:rsidR="003712A5" w:rsidRPr="00294E03" w:rsidRDefault="003712A5" w:rsidP="00F81E23">
            <w:pPr>
              <w:tabs>
                <w:tab w:val="left" w:pos="3825"/>
              </w:tabs>
              <w:spacing w:after="0" w:line="240" w:lineRule="auto"/>
              <w:rPr>
                <w:rFonts w:eastAsia="Calibri" w:cs="Times New Roman"/>
                <w:color w:val="000000" w:themeColor="text1"/>
                <w:szCs w:val="28"/>
              </w:rPr>
            </w:pPr>
            <w:r w:rsidRPr="00294E03">
              <w:rPr>
                <w:rFonts w:eastAsia="Calibri" w:cs="Times New Roman"/>
                <w:color w:val="000000" w:themeColor="text1"/>
                <w:szCs w:val="28"/>
              </w:rPr>
              <w:tab/>
            </w:r>
          </w:p>
          <w:p w:rsidR="003712A5" w:rsidRPr="00294E03" w:rsidRDefault="003712A5" w:rsidP="00F81E23">
            <w:pPr>
              <w:tabs>
                <w:tab w:val="left" w:pos="3825"/>
              </w:tabs>
              <w:spacing w:after="0" w:line="240" w:lineRule="auto"/>
              <w:rPr>
                <w:rFonts w:eastAsia="Calibri" w:cs="Times New Roman"/>
                <w:color w:val="000000" w:themeColor="text1"/>
                <w:szCs w:val="28"/>
              </w:rPr>
            </w:pPr>
          </w:p>
          <w:p w:rsidR="003712A5" w:rsidRPr="00294E03" w:rsidRDefault="003712A5" w:rsidP="00F81E23">
            <w:pPr>
              <w:spacing w:after="0" w:line="240" w:lineRule="auto"/>
              <w:rPr>
                <w:rFonts w:eastAsia="Calibri" w:cs="Times New Roman"/>
                <w:color w:val="000000" w:themeColor="text1"/>
                <w:szCs w:val="28"/>
              </w:rPr>
            </w:pPr>
          </w:p>
          <w:p w:rsidR="003712A5" w:rsidRPr="00294E03" w:rsidRDefault="003712A5" w:rsidP="00F81E23">
            <w:pPr>
              <w:spacing w:after="0" w:line="240" w:lineRule="auto"/>
              <w:jc w:val="center"/>
              <w:rPr>
                <w:rFonts w:eastAsia="Calibri" w:cs="Times New Roman"/>
                <w:color w:val="000000" w:themeColor="text1"/>
                <w:szCs w:val="28"/>
              </w:rPr>
            </w:pPr>
            <w:r w:rsidRPr="00294E03">
              <w:rPr>
                <w:rFonts w:eastAsia="Calibri" w:cs="Times New Roman"/>
                <w:b/>
                <w:bCs/>
                <w:color w:val="000000" w:themeColor="text1"/>
                <w:szCs w:val="28"/>
              </w:rPr>
              <w:t xml:space="preserve">                              Nguyễn Mạnh Cường</w:t>
            </w:r>
          </w:p>
        </w:tc>
      </w:tr>
    </w:tbl>
    <w:p w:rsidR="00410E89" w:rsidRPr="00294E03" w:rsidRDefault="00410E89">
      <w:pPr>
        <w:rPr>
          <w:color w:val="000000" w:themeColor="text1"/>
        </w:rPr>
      </w:pPr>
    </w:p>
    <w:sectPr w:rsidR="00410E89" w:rsidRPr="00294E03" w:rsidSect="00983F70">
      <w:headerReference w:type="default" r:id="rId8"/>
      <w:pgSz w:w="11907" w:h="16840" w:code="9"/>
      <w:pgMar w:top="709" w:right="992" w:bottom="709" w:left="1440"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115" w:rsidRDefault="00204115" w:rsidP="003712A5">
      <w:pPr>
        <w:spacing w:after="0" w:line="240" w:lineRule="auto"/>
      </w:pPr>
      <w:r>
        <w:separator/>
      </w:r>
    </w:p>
  </w:endnote>
  <w:endnote w:type="continuationSeparator" w:id="0">
    <w:p w:rsidR="00204115" w:rsidRDefault="00204115" w:rsidP="00371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115" w:rsidRDefault="00204115" w:rsidP="003712A5">
      <w:pPr>
        <w:spacing w:after="0" w:line="240" w:lineRule="auto"/>
      </w:pPr>
      <w:r>
        <w:separator/>
      </w:r>
    </w:p>
  </w:footnote>
  <w:footnote w:type="continuationSeparator" w:id="0">
    <w:p w:rsidR="00204115" w:rsidRDefault="00204115" w:rsidP="003712A5">
      <w:pPr>
        <w:spacing w:after="0" w:line="240" w:lineRule="auto"/>
      </w:pPr>
      <w:r>
        <w:continuationSeparator/>
      </w:r>
    </w:p>
  </w:footnote>
  <w:footnote w:id="1">
    <w:p w:rsidR="003712A5" w:rsidRPr="00294E03" w:rsidRDefault="003712A5" w:rsidP="005E6A3D">
      <w:pPr>
        <w:pStyle w:val="BodyTextIndent"/>
        <w:spacing w:after="0"/>
        <w:ind w:left="0" w:firstLine="284"/>
        <w:jc w:val="both"/>
        <w:rPr>
          <w:color w:val="000000" w:themeColor="text1"/>
          <w:sz w:val="18"/>
          <w:szCs w:val="18"/>
        </w:rPr>
      </w:pPr>
      <w:r w:rsidRPr="00294E03">
        <w:rPr>
          <w:rStyle w:val="FootnoteReference"/>
          <w:color w:val="000000" w:themeColor="text1"/>
          <w:sz w:val="18"/>
          <w:szCs w:val="18"/>
        </w:rPr>
        <w:footnoteRef/>
      </w:r>
      <w:r w:rsidR="00105C9B" w:rsidRPr="00294E03">
        <w:rPr>
          <w:color w:val="000000" w:themeColor="text1"/>
          <w:sz w:val="18"/>
          <w:szCs w:val="18"/>
        </w:rPr>
        <w:t xml:space="preserve"> </w:t>
      </w:r>
      <w:r w:rsidR="00DC7436" w:rsidRPr="00294E03">
        <w:rPr>
          <w:color w:val="000000" w:themeColor="text1"/>
          <w:spacing w:val="-4"/>
          <w:sz w:val="18"/>
          <w:szCs w:val="18"/>
        </w:rPr>
        <w:t xml:space="preserve">Đề nghị UBND các huyện, thành phố phối hợp tuyên truyền Liên hoan Truyền hình toàn quốc lần thứ 40 năm 2020 tại tỉnh Ninh Bình; </w:t>
      </w:r>
      <w:r w:rsidR="00DC7436" w:rsidRPr="00294E03">
        <w:rPr>
          <w:color w:val="000000" w:themeColor="text1"/>
          <w:sz w:val="18"/>
          <w:szCs w:val="18"/>
        </w:rPr>
        <w:t>Văn bản đề nghị UBND tỉnh cấp giấy phép triển lãm Mỹ thuật - Nhiếp ảnh năm 2020 cho Hội Văn học Nghệ thuật tỉnh</w:t>
      </w:r>
      <w:r w:rsidR="005575FF" w:rsidRPr="00294E03">
        <w:rPr>
          <w:color w:val="000000" w:themeColor="text1"/>
          <w:sz w:val="18"/>
          <w:szCs w:val="18"/>
        </w:rPr>
        <w:t>…</w:t>
      </w:r>
    </w:p>
  </w:footnote>
  <w:footnote w:id="2">
    <w:p w:rsidR="003712A5" w:rsidRPr="00294E03" w:rsidRDefault="003712A5" w:rsidP="005E6A3D">
      <w:pPr>
        <w:spacing w:after="0" w:line="240" w:lineRule="auto"/>
        <w:ind w:firstLine="284"/>
        <w:jc w:val="both"/>
        <w:rPr>
          <w:color w:val="000000" w:themeColor="text1"/>
          <w:sz w:val="18"/>
          <w:szCs w:val="18"/>
        </w:rPr>
      </w:pPr>
      <w:r w:rsidRPr="00294E03">
        <w:rPr>
          <w:color w:val="000000" w:themeColor="text1"/>
          <w:sz w:val="18"/>
          <w:szCs w:val="18"/>
          <w:vertAlign w:val="superscript"/>
        </w:rPr>
        <w:t>(</w:t>
      </w:r>
      <w:r w:rsidRPr="00294E03">
        <w:rPr>
          <w:rStyle w:val="FootnoteReference"/>
          <w:color w:val="000000" w:themeColor="text1"/>
          <w:sz w:val="18"/>
          <w:szCs w:val="18"/>
        </w:rPr>
        <w:footnoteRef/>
      </w:r>
      <w:r w:rsidRPr="00294E03">
        <w:rPr>
          <w:color w:val="000000" w:themeColor="text1"/>
          <w:sz w:val="18"/>
          <w:szCs w:val="18"/>
          <w:vertAlign w:val="superscript"/>
        </w:rPr>
        <w:t>)</w:t>
      </w:r>
      <w:r w:rsidR="006C2180" w:rsidRPr="00294E03">
        <w:rPr>
          <w:color w:val="000000" w:themeColor="text1"/>
          <w:sz w:val="18"/>
          <w:szCs w:val="18"/>
          <w:lang w:val="sv-SE"/>
        </w:rPr>
        <w:t xml:space="preserve">Báo cáo Kết quả thực hiện Kế hoạch số 03/KH-UBND ngày 11/01/2018 của UBND tỉnh để triển khai thực hiện Nghị quyết số 02-NQ/BCS ngày 08/01/2018 của Ban cán sự Đảng UBND tỉnh về tăng cường quản lý chi tiêu Ngân sách Nhà nước, thực hành tiết kiệm, đảm bảo hiệu quả quý IV/2020 gửi Sở Tài chính; </w:t>
      </w:r>
      <w:r w:rsidR="00BC3412" w:rsidRPr="00294E03">
        <w:rPr>
          <w:color w:val="000000" w:themeColor="text1"/>
          <w:sz w:val="18"/>
          <w:szCs w:val="18"/>
        </w:rPr>
        <w:t>Báo cáo tự giám sát việc thực hiện các kết luận, kiến nghị kiểm toán ngân sách địa phương năm 2018 và năm 2019 của Kiểm toán Nhà nước gửi Ban Kinh tế - Ngân sách HĐND tỉnh Ninh Bình; Báo cáo tình hình sử dụng vốn CTMTQG nông thôn mới gửi Văn phòng điều phối nông thôn mới tỉnh Ninh Bình; B</w:t>
      </w:r>
      <w:r w:rsidR="00BC3412" w:rsidRPr="00294E03">
        <w:rPr>
          <w:color w:val="000000" w:themeColor="text1"/>
          <w:sz w:val="18"/>
          <w:szCs w:val="18"/>
          <w:lang w:val="sv-SE"/>
        </w:rPr>
        <w:t xml:space="preserve">áo cáo Sở Kế hoạch và Đầu tư về tình hình thực hiện các mục tiêu phát triển bền vững và kế hoạch hành động thực hiện Chương trình nghị sự 2030 vì sự phát triển bền vững tỉnh Ninh Bình; </w:t>
      </w:r>
      <w:r w:rsidR="00BC3412" w:rsidRPr="00294E03">
        <w:rPr>
          <w:color w:val="000000" w:themeColor="text1"/>
          <w:sz w:val="18"/>
          <w:szCs w:val="18"/>
        </w:rPr>
        <w:t>B</w:t>
      </w:r>
      <w:r w:rsidR="00BC3412" w:rsidRPr="00294E03">
        <w:rPr>
          <w:color w:val="000000" w:themeColor="text1"/>
          <w:sz w:val="18"/>
          <w:szCs w:val="18"/>
          <w:lang w:val="sv-SE"/>
        </w:rPr>
        <w:t>áo cáo Sở Tài chính về việc Thu hồi tạm ứng vốn ĐTXD các dự án do Sở Văn hóa và Thể thao làm chủ đầu tư; thực hiện các kiến nghị của Kiểm toán nhà nước tại Báo cáo kiểm toán NSĐP năm 2019;</w:t>
      </w:r>
      <w:r w:rsidR="00BC3412" w:rsidRPr="00294E03">
        <w:rPr>
          <w:color w:val="000000" w:themeColor="text1"/>
          <w:sz w:val="18"/>
          <w:szCs w:val="18"/>
        </w:rPr>
        <w:t xml:space="preserve"> B</w:t>
      </w:r>
      <w:r w:rsidR="00BC3412" w:rsidRPr="00294E03">
        <w:rPr>
          <w:color w:val="000000" w:themeColor="text1"/>
          <w:sz w:val="18"/>
          <w:szCs w:val="18"/>
          <w:lang w:val="sv-SE"/>
        </w:rPr>
        <w:t>áo cáo tình hình thực hiện giải ngân vốn đầu tư công đến 30/11/2020 gửi Sở Kế hoạch và Đầu tư</w:t>
      </w:r>
      <w:r w:rsidR="00B14FB8" w:rsidRPr="00294E03">
        <w:rPr>
          <w:color w:val="000000" w:themeColor="text1"/>
          <w:sz w:val="18"/>
          <w:szCs w:val="18"/>
          <w:lang w:val="sv-SE"/>
        </w:rPr>
        <w:t xml:space="preserve">; </w:t>
      </w:r>
      <w:r w:rsidR="00B14FB8" w:rsidRPr="00294E03">
        <w:rPr>
          <w:color w:val="000000" w:themeColor="text1"/>
          <w:sz w:val="18"/>
          <w:szCs w:val="18"/>
        </w:rPr>
        <w:t>Báo cáo kết quả triển khai Quyết định số 41/QĐ-TTg ngày 08/01/2019 của Thủ tướng Chính phủ gửi Sở Giáo dục và Đào tạo tỉnh</w:t>
      </w:r>
      <w:r w:rsidR="009D6496" w:rsidRPr="00294E03">
        <w:rPr>
          <w:color w:val="000000" w:themeColor="text1"/>
          <w:sz w:val="18"/>
          <w:szCs w:val="18"/>
        </w:rPr>
        <w:t>; Báo cáo Ban Dân vận Tỉnh uỷ nguồn lực tôn giáo, phát huy nguồn lực, đóng góp của tôn giáo</w:t>
      </w:r>
      <w:r w:rsidR="00DC7436" w:rsidRPr="00294E03">
        <w:rPr>
          <w:color w:val="000000" w:themeColor="text1"/>
          <w:sz w:val="18"/>
          <w:szCs w:val="18"/>
        </w:rPr>
        <w:t xml:space="preserve">; </w:t>
      </w:r>
      <w:r w:rsidR="00DC7436" w:rsidRPr="00294E03">
        <w:rPr>
          <w:color w:val="000000" w:themeColor="text1"/>
          <w:spacing w:val="-4"/>
          <w:sz w:val="18"/>
          <w:szCs w:val="18"/>
        </w:rPr>
        <w:t>Báo cáo kết quả hoạt động hưởng ứng phong trào chống rác thải nhựa sau 01 năm phát động của Thủ tướng Chính phủ gửi Sở Tài nguyên và Môi trường</w:t>
      </w:r>
      <w:r w:rsidR="00DC7436" w:rsidRPr="00294E03">
        <w:rPr>
          <w:color w:val="000000" w:themeColor="text1"/>
          <w:sz w:val="18"/>
          <w:szCs w:val="18"/>
        </w:rPr>
        <w:t>; B</w:t>
      </w:r>
      <w:r w:rsidR="00DC7436" w:rsidRPr="00294E03">
        <w:rPr>
          <w:color w:val="000000" w:themeColor="text1"/>
          <w:spacing w:val="-4"/>
          <w:sz w:val="18"/>
          <w:szCs w:val="18"/>
        </w:rPr>
        <w:t xml:space="preserve">áo cáo kết quả thực hiện Kế hoạch số 154-KH/TU ngày 19/4/2019 của BTV Tỉnh ủy Ninh Bình về công tác bảo đảm an toàn giao thông gửi Sở Giao thông vận tải; Báo cáo tổng kết công tác thư viện năm 2020, phương hướng nhiệm vụ trọng tâm năm 2021 gửi Bộ VHTTDL; Báo cáo kết quả công tác phòng, chống mại dâm năm 2020 gửi Sở Lao động, Thương binh và Xã hội; Báo cáo kết quả công tác năm 2020 và phương hướng, nhiệm vụ năm 2021 trong lĩnh vực nghệ thuật biểu diễn gửi Cục Biểu diễn nghệ thuật; Báo cáo công tác quản lý nhà nước về hoạt động kinh doanh dịch vụ Karaoke, dịch vụ vũ trường tại tỉnh Ninh Bình năm 2020 gửi Cục Văn hoá cơ sở; </w:t>
      </w:r>
      <w:r w:rsidR="00DC7436" w:rsidRPr="00294E03">
        <w:rPr>
          <w:color w:val="000000" w:themeColor="text1"/>
          <w:sz w:val="18"/>
          <w:szCs w:val="18"/>
        </w:rPr>
        <w:t>Báo cáo tình hình triển khai thực hiện Quyết định số 1755/QĐ-TTg ngày 08/9/2016 của Thủ tướng Chính phủ phê duyệt Chiến lược phát triển các ngành công nghiệp văn hóa Việt Nam đến năm 2020, tầm nhìn đến năm 2030 và Quyết định số 88/QĐ-TTg ngày 21/01/2017 của Thủ tướng Chính phủ phê duyệt Đề án “Tăng cường năng lực quản lý và thực thi có hiệu quả pháp luật bảo hộ quyền tác giả, quyền liên quan đến năm 2020, định hướng đến 2025”</w:t>
      </w:r>
      <w:r w:rsidR="00B90400" w:rsidRPr="00294E03">
        <w:rPr>
          <w:color w:val="000000" w:themeColor="text1"/>
          <w:sz w:val="18"/>
          <w:szCs w:val="18"/>
        </w:rPr>
        <w:t>; Báo cáo tình hình, kết quả thực hiện Chỉ số cải thiện chất lượng các quy định của pháp luật của Sở Văn hóa và Thể thao; Báo cáo kiểm soát thủ tục hành chính năm 2020; Báo cáo công tác bồi thường nhà nước năm 2020</w:t>
      </w:r>
      <w:r w:rsidR="000E5812" w:rsidRPr="00294E03">
        <w:rPr>
          <w:color w:val="000000" w:themeColor="text1"/>
          <w:spacing w:val="-6"/>
          <w:sz w:val="18"/>
          <w:szCs w:val="18"/>
        </w:rPr>
        <w:t>..</w:t>
      </w:r>
      <w:r w:rsidRPr="00294E03">
        <w:rPr>
          <w:color w:val="000000" w:themeColor="text1"/>
          <w:sz w:val="18"/>
          <w:szCs w:val="18"/>
        </w:rPr>
        <w:t>.</w:t>
      </w:r>
    </w:p>
  </w:footnote>
  <w:footnote w:id="3">
    <w:p w:rsidR="009D6496" w:rsidRPr="00294E03" w:rsidRDefault="009D6496" w:rsidP="00294E03">
      <w:pPr>
        <w:tabs>
          <w:tab w:val="left" w:pos="670"/>
        </w:tabs>
        <w:spacing w:after="0" w:line="240" w:lineRule="auto"/>
        <w:ind w:firstLine="284"/>
        <w:jc w:val="both"/>
        <w:rPr>
          <w:color w:val="000000" w:themeColor="text1"/>
          <w:sz w:val="18"/>
          <w:szCs w:val="18"/>
        </w:rPr>
      </w:pPr>
      <w:r w:rsidRPr="00294E03">
        <w:rPr>
          <w:rStyle w:val="FootnoteReference"/>
          <w:color w:val="000000" w:themeColor="text1"/>
          <w:sz w:val="18"/>
          <w:szCs w:val="18"/>
        </w:rPr>
        <w:footnoteRef/>
      </w:r>
      <w:r w:rsidRPr="00294E03">
        <w:rPr>
          <w:color w:val="000000" w:themeColor="text1"/>
          <w:sz w:val="18"/>
          <w:szCs w:val="18"/>
        </w:rPr>
        <w:t xml:space="preserve"> Di tích Đình, đền và chùa Kim Đôi, xã Gia Lâm, huyện Nho Quan; Di tích Miếu Bồ Đề, xã Gia Tiến; di tích Đình Trung, xã Gia Hưng; di tích đền Quan Thái Bảo, xã Liên Sơn, huyện Gia Viễn; Phủ Đình Đông, xã Yên Mỹ; Đình làng Yên Liêu Thượng, xã Khánh Thịnh, huyện Yên Mô; Phủ Núi Cấm, Nhà thờ Phạm Đình Chân, xã Yên Đồng; Đền Vua Thày, xã Khánh An, huyện Yên Khánh.</w:t>
      </w:r>
    </w:p>
  </w:footnote>
  <w:footnote w:id="4">
    <w:p w:rsidR="003712A5" w:rsidRPr="00294E03" w:rsidRDefault="003712A5" w:rsidP="00294E03">
      <w:pPr>
        <w:spacing w:after="0" w:line="240" w:lineRule="auto"/>
        <w:ind w:firstLine="284"/>
        <w:jc w:val="both"/>
        <w:rPr>
          <w:color w:val="000000" w:themeColor="text1"/>
          <w:spacing w:val="-4"/>
          <w:sz w:val="18"/>
          <w:szCs w:val="18"/>
          <w:shd w:val="clear" w:color="auto" w:fill="FFFFFF"/>
        </w:rPr>
      </w:pPr>
      <w:r w:rsidRPr="00294E03">
        <w:rPr>
          <w:rStyle w:val="FootnoteReference"/>
          <w:color w:val="000000" w:themeColor="text1"/>
          <w:sz w:val="18"/>
          <w:szCs w:val="18"/>
        </w:rPr>
        <w:footnoteRef/>
      </w:r>
      <w:r w:rsidR="00EB2B14" w:rsidRPr="00294E03">
        <w:rPr>
          <w:color w:val="000000" w:themeColor="text1"/>
          <w:spacing w:val="-4"/>
          <w:sz w:val="18"/>
          <w:szCs w:val="18"/>
        </w:rPr>
        <w:t xml:space="preserve">Trong đó đón tiếp phục vụ 1.050 học sinh, giáo viên </w:t>
      </w:r>
      <w:r w:rsidR="00EB2B14" w:rsidRPr="00294E03">
        <w:rPr>
          <w:color w:val="000000" w:themeColor="text1"/>
          <w:sz w:val="18"/>
          <w:szCs w:val="18"/>
        </w:rPr>
        <w:t>các trường Phổ thông</w:t>
      </w:r>
      <w:r w:rsidR="00EB2B14" w:rsidRPr="00294E03">
        <w:rPr>
          <w:color w:val="000000" w:themeColor="text1"/>
          <w:sz w:val="18"/>
          <w:szCs w:val="18"/>
          <w:shd w:val="clear" w:color="auto" w:fill="FFFFFF"/>
        </w:rPr>
        <w:t xml:space="preserve"> và nhân dân trong đợt </w:t>
      </w:r>
      <w:r w:rsidR="00EB2B14" w:rsidRPr="00294E03">
        <w:rPr>
          <w:color w:val="000000" w:themeColor="text1"/>
          <w:sz w:val="18"/>
          <w:szCs w:val="18"/>
        </w:rPr>
        <w:t>trưng bày tại bảo tàng  chuyên đề "</w:t>
      </w:r>
      <w:r w:rsidR="00EB2B14" w:rsidRPr="00294E03">
        <w:rPr>
          <w:b/>
          <w:color w:val="000000" w:themeColor="text1"/>
          <w:sz w:val="18"/>
          <w:szCs w:val="18"/>
        </w:rPr>
        <w:t>Dấu ấn thời bao cấp</w:t>
      </w:r>
      <w:r w:rsidR="00EB2B14" w:rsidRPr="00294E03">
        <w:rPr>
          <w:color w:val="000000" w:themeColor="text1"/>
          <w:sz w:val="18"/>
          <w:szCs w:val="18"/>
        </w:rPr>
        <w:t>".</w:t>
      </w:r>
    </w:p>
  </w:footnote>
  <w:footnote w:id="5">
    <w:p w:rsidR="003712A5" w:rsidRPr="00294E03" w:rsidRDefault="003712A5" w:rsidP="00303B44">
      <w:pPr>
        <w:spacing w:after="0" w:line="240" w:lineRule="auto"/>
        <w:ind w:firstLine="284"/>
        <w:jc w:val="both"/>
        <w:outlineLvl w:val="0"/>
        <w:rPr>
          <w:color w:val="000000" w:themeColor="text1"/>
          <w:sz w:val="18"/>
          <w:szCs w:val="18"/>
          <w:shd w:val="clear" w:color="auto" w:fill="FFFFFF"/>
        </w:rPr>
      </w:pPr>
      <w:r w:rsidRPr="00294E03">
        <w:rPr>
          <w:rStyle w:val="FootnoteReference"/>
          <w:color w:val="000000" w:themeColor="text1"/>
          <w:sz w:val="18"/>
          <w:szCs w:val="18"/>
        </w:rPr>
        <w:footnoteRef/>
      </w:r>
      <w:r w:rsidR="00EB2B14" w:rsidRPr="00294E03">
        <w:rPr>
          <w:color w:val="000000" w:themeColor="text1"/>
          <w:sz w:val="18"/>
          <w:szCs w:val="18"/>
        </w:rPr>
        <w:t xml:space="preserve">Đăng ký sổ kiểm kê bước đầu: </w:t>
      </w:r>
      <w:r w:rsidR="00EB2B14" w:rsidRPr="00294E03">
        <w:rPr>
          <w:b/>
          <w:color w:val="000000" w:themeColor="text1"/>
          <w:sz w:val="18"/>
          <w:szCs w:val="18"/>
        </w:rPr>
        <w:t xml:space="preserve">142 </w:t>
      </w:r>
      <w:r w:rsidR="00EB2B14" w:rsidRPr="00294E03">
        <w:rPr>
          <w:color w:val="000000" w:themeColor="text1"/>
          <w:sz w:val="18"/>
          <w:szCs w:val="18"/>
        </w:rPr>
        <w:t xml:space="preserve">hiện vật; Đăng ký sổ Phân loại hiện vật: </w:t>
      </w:r>
      <w:r w:rsidR="00EB2B14" w:rsidRPr="00294E03">
        <w:rPr>
          <w:b/>
          <w:color w:val="000000" w:themeColor="text1"/>
          <w:sz w:val="18"/>
          <w:szCs w:val="18"/>
        </w:rPr>
        <w:t xml:space="preserve">130 </w:t>
      </w:r>
      <w:r w:rsidR="00EB2B14" w:rsidRPr="00294E03">
        <w:rPr>
          <w:color w:val="000000" w:themeColor="text1"/>
          <w:sz w:val="18"/>
          <w:szCs w:val="18"/>
        </w:rPr>
        <w:t xml:space="preserve">hiện vật; </w:t>
      </w:r>
      <w:r w:rsidR="00EB2B14" w:rsidRPr="00294E03">
        <w:rPr>
          <w:color w:val="000000" w:themeColor="text1"/>
          <w:sz w:val="18"/>
          <w:szCs w:val="18"/>
          <w:shd w:val="clear" w:color="auto" w:fill="FFFFFF"/>
        </w:rPr>
        <w:t xml:space="preserve">Viết hộ chiếu: </w:t>
      </w:r>
      <w:r w:rsidR="00EB2B14" w:rsidRPr="00294E03">
        <w:rPr>
          <w:b/>
          <w:color w:val="000000" w:themeColor="text1"/>
          <w:sz w:val="18"/>
          <w:szCs w:val="18"/>
          <w:shd w:val="clear" w:color="auto" w:fill="FFFFFF"/>
        </w:rPr>
        <w:t xml:space="preserve">177 </w:t>
      </w:r>
      <w:r w:rsidR="00EB2B14" w:rsidRPr="00294E03">
        <w:rPr>
          <w:color w:val="000000" w:themeColor="text1"/>
          <w:sz w:val="18"/>
          <w:szCs w:val="18"/>
          <w:shd w:val="clear" w:color="auto" w:fill="FFFFFF"/>
        </w:rPr>
        <w:t xml:space="preserve">hiện vật; Nhập máy tính: </w:t>
      </w:r>
      <w:r w:rsidR="00EB2B14" w:rsidRPr="00294E03">
        <w:rPr>
          <w:b/>
          <w:color w:val="000000" w:themeColor="text1"/>
          <w:sz w:val="18"/>
          <w:szCs w:val="18"/>
          <w:shd w:val="clear" w:color="auto" w:fill="FFFFFF"/>
        </w:rPr>
        <w:t xml:space="preserve">257 </w:t>
      </w:r>
      <w:r w:rsidR="00EB2B14" w:rsidRPr="00294E03">
        <w:rPr>
          <w:color w:val="000000" w:themeColor="text1"/>
          <w:sz w:val="18"/>
          <w:szCs w:val="18"/>
          <w:shd w:val="clear" w:color="auto" w:fill="FFFFFF"/>
        </w:rPr>
        <w:t xml:space="preserve">hiện vật; Đánh số </w:t>
      </w:r>
      <w:r w:rsidR="0010075A" w:rsidRPr="00294E03">
        <w:rPr>
          <w:color w:val="000000" w:themeColor="text1"/>
          <w:sz w:val="18"/>
          <w:szCs w:val="18"/>
          <w:shd w:val="clear" w:color="auto" w:fill="FFFFFF"/>
        </w:rPr>
        <w:t xml:space="preserve">35 </w:t>
      </w:r>
      <w:r w:rsidR="00EB2B14" w:rsidRPr="00294E03">
        <w:rPr>
          <w:color w:val="000000" w:themeColor="text1"/>
          <w:sz w:val="18"/>
          <w:szCs w:val="18"/>
          <w:shd w:val="clear" w:color="auto" w:fill="FFFFFF"/>
        </w:rPr>
        <w:t xml:space="preserve">hiện vật sành sứ; Bảo quản thường xuyên </w:t>
      </w:r>
      <w:r w:rsidR="0010075A" w:rsidRPr="00294E03">
        <w:rPr>
          <w:color w:val="000000" w:themeColor="text1"/>
          <w:sz w:val="18"/>
          <w:szCs w:val="18"/>
          <w:shd w:val="clear" w:color="auto" w:fill="FFFFFF"/>
        </w:rPr>
        <w:t>733</w:t>
      </w:r>
      <w:r w:rsidR="00EB2B14" w:rsidRPr="00294E03">
        <w:rPr>
          <w:color w:val="000000" w:themeColor="text1"/>
          <w:sz w:val="18"/>
          <w:szCs w:val="18"/>
          <w:shd w:val="clear" w:color="auto" w:fill="FFFFFF"/>
        </w:rPr>
        <w:t xml:space="preserve"> hiện vật chất liệu phim ả</w:t>
      </w:r>
      <w:r w:rsidR="0010075A" w:rsidRPr="00294E03">
        <w:rPr>
          <w:color w:val="000000" w:themeColor="text1"/>
          <w:sz w:val="18"/>
          <w:szCs w:val="18"/>
          <w:shd w:val="clear" w:color="auto" w:fill="FFFFFF"/>
        </w:rPr>
        <w:t>nh</w:t>
      </w:r>
      <w:r w:rsidR="00EB2B14" w:rsidRPr="00294E03">
        <w:rPr>
          <w:color w:val="000000" w:themeColor="text1"/>
          <w:sz w:val="18"/>
          <w:szCs w:val="18"/>
          <w:shd w:val="clear" w:color="auto" w:fill="FFFFFF"/>
        </w:rPr>
        <w:t xml:space="preserve">; Kiểm kê </w:t>
      </w:r>
      <w:r w:rsidR="0010075A" w:rsidRPr="00294E03">
        <w:rPr>
          <w:color w:val="000000" w:themeColor="text1"/>
          <w:sz w:val="18"/>
          <w:szCs w:val="18"/>
          <w:shd w:val="clear" w:color="auto" w:fill="FFFFFF"/>
        </w:rPr>
        <w:t xml:space="preserve">150 </w:t>
      </w:r>
      <w:r w:rsidR="00EB2B14" w:rsidRPr="00294E03">
        <w:rPr>
          <w:color w:val="000000" w:themeColor="text1"/>
          <w:sz w:val="18"/>
          <w:szCs w:val="18"/>
          <w:shd w:val="clear" w:color="auto" w:fill="FFFFFF"/>
        </w:rPr>
        <w:t>hiện vật trong kho bảo quản chất liệu Kim loạ</w:t>
      </w:r>
      <w:r w:rsidR="0010075A" w:rsidRPr="00294E03">
        <w:rPr>
          <w:color w:val="000000" w:themeColor="text1"/>
          <w:sz w:val="18"/>
          <w:szCs w:val="18"/>
          <w:shd w:val="clear" w:color="auto" w:fill="FFFFFF"/>
        </w:rPr>
        <w:t>i</w:t>
      </w:r>
      <w:r w:rsidR="00EB2B14" w:rsidRPr="00294E03">
        <w:rPr>
          <w:color w:val="000000" w:themeColor="text1"/>
          <w:sz w:val="18"/>
          <w:szCs w:val="18"/>
          <w:shd w:val="clear" w:color="auto" w:fill="FFFFFF"/>
        </w:rPr>
        <w:t xml:space="preserve">; Thống kê </w:t>
      </w:r>
      <w:r w:rsidR="0010075A" w:rsidRPr="00294E03">
        <w:rPr>
          <w:color w:val="000000" w:themeColor="text1"/>
          <w:sz w:val="18"/>
          <w:szCs w:val="18"/>
          <w:shd w:val="clear" w:color="auto" w:fill="FFFFFF"/>
        </w:rPr>
        <w:t xml:space="preserve">481 </w:t>
      </w:r>
      <w:r w:rsidR="00EB2B14" w:rsidRPr="00294E03">
        <w:rPr>
          <w:color w:val="000000" w:themeColor="text1"/>
          <w:sz w:val="18"/>
          <w:szCs w:val="18"/>
          <w:shd w:val="clear" w:color="auto" w:fill="FFFFFF"/>
        </w:rPr>
        <w:t>hiện vật trong kho bảo quả</w:t>
      </w:r>
      <w:r w:rsidR="0010075A" w:rsidRPr="00294E03">
        <w:rPr>
          <w:color w:val="000000" w:themeColor="text1"/>
          <w:sz w:val="18"/>
          <w:szCs w:val="18"/>
          <w:shd w:val="clear" w:color="auto" w:fill="FFFFFF"/>
        </w:rPr>
        <w:t>n</w:t>
      </w:r>
      <w:r w:rsidR="00BD4035" w:rsidRPr="00294E03">
        <w:rPr>
          <w:color w:val="000000" w:themeColor="text1"/>
          <w:sz w:val="18"/>
          <w:szCs w:val="18"/>
          <w:shd w:val="clear" w:color="auto" w:fill="FFFFFF"/>
        </w:rPr>
        <w:t>.</w:t>
      </w:r>
    </w:p>
  </w:footnote>
  <w:footnote w:id="6">
    <w:p w:rsidR="00D317E3" w:rsidRPr="00294E03" w:rsidRDefault="00D317E3" w:rsidP="00303B44">
      <w:pPr>
        <w:pStyle w:val="ListParagraph"/>
        <w:ind w:left="0" w:firstLine="284"/>
        <w:jc w:val="both"/>
        <w:rPr>
          <w:rFonts w:ascii="Times New Roman" w:hAnsi="Times New Roman"/>
          <w:color w:val="000000" w:themeColor="text1"/>
          <w:sz w:val="18"/>
          <w:szCs w:val="18"/>
        </w:rPr>
      </w:pPr>
      <w:r w:rsidRPr="00294E03">
        <w:rPr>
          <w:rStyle w:val="FootnoteReference"/>
          <w:color w:val="000000" w:themeColor="text1"/>
          <w:sz w:val="18"/>
          <w:szCs w:val="18"/>
        </w:rPr>
        <w:footnoteRef/>
      </w:r>
      <w:r w:rsidRPr="00294E03">
        <w:rPr>
          <w:rFonts w:ascii="Times New Roman" w:hAnsi="Times New Roman"/>
          <w:color w:val="000000" w:themeColor="text1"/>
          <w:sz w:val="18"/>
          <w:szCs w:val="18"/>
        </w:rPr>
        <w:t xml:space="preserve">Báo cáo kết quả công tác bảo vệ, chăm sóc trẻ em năm 2020 gửi Sở Lao động- Thương binh và Xã hội; Báo cáo tình hình thực hiện công tác quản lý về xây dựng, thực hiện hương ước, quy ước năm 2020 gửi Bộ Văn hóa, Thể thao và Du lịch; Báo cáo kết quả thực hiện các tiêu chí văn hóa trong Chương trình mục tiêu Quốc gia xây dựng Nông thôn mới năm 2020 gửi Văn phòng Điều phối Nông thôn mới tỉnh Ninh Bình; </w:t>
      </w:r>
      <w:r w:rsidRPr="00294E03">
        <w:rPr>
          <w:rFonts w:ascii="Times New Roman" w:hAnsi="Times New Roman"/>
          <w:color w:val="000000" w:themeColor="text1"/>
          <w:spacing w:val="2"/>
          <w:sz w:val="18"/>
          <w:szCs w:val="18"/>
        </w:rPr>
        <w:t xml:space="preserve">Báo cáo </w:t>
      </w:r>
      <w:r w:rsidRPr="00294E03">
        <w:rPr>
          <w:rFonts w:ascii="Times New Roman" w:hAnsi="Times New Roman"/>
          <w:color w:val="000000" w:themeColor="text1"/>
          <w:sz w:val="18"/>
          <w:szCs w:val="18"/>
        </w:rPr>
        <w:t>kết quả công tác bình đẳng giới, vì sự tiến bộ phụ nữ năm 2020 gửi Sở Lao động - Thương binh và Xã hội; Báo cáo công tác gia đình năm 2020.</w:t>
      </w:r>
    </w:p>
  </w:footnote>
  <w:footnote w:id="7">
    <w:p w:rsidR="003712A5" w:rsidRPr="00294E03" w:rsidRDefault="003712A5" w:rsidP="00303B44">
      <w:pPr>
        <w:tabs>
          <w:tab w:val="left" w:pos="3486"/>
        </w:tabs>
        <w:spacing w:after="0" w:line="240" w:lineRule="auto"/>
        <w:ind w:firstLine="284"/>
        <w:jc w:val="both"/>
        <w:rPr>
          <w:bCs/>
          <w:color w:val="000000" w:themeColor="text1"/>
          <w:sz w:val="18"/>
          <w:szCs w:val="18"/>
          <w:lang w:val="pt-BR"/>
        </w:rPr>
      </w:pPr>
      <w:r w:rsidRPr="00294E03">
        <w:rPr>
          <w:rStyle w:val="FootnoteReference"/>
          <w:color w:val="000000" w:themeColor="text1"/>
          <w:sz w:val="18"/>
          <w:szCs w:val="18"/>
        </w:rPr>
        <w:footnoteRef/>
      </w:r>
      <w:r w:rsidRPr="00294E03">
        <w:rPr>
          <w:rFonts w:cs="Times New Roman"/>
          <w:color w:val="000000" w:themeColor="text1"/>
          <w:sz w:val="18"/>
          <w:szCs w:val="18"/>
        </w:rPr>
        <w:t xml:space="preserve"> </w:t>
      </w:r>
      <w:r w:rsidRPr="00294E03">
        <w:rPr>
          <w:rFonts w:cs="Times New Roman"/>
          <w:color w:val="000000" w:themeColor="text1"/>
          <w:sz w:val="18"/>
          <w:szCs w:val="18"/>
          <w:lang w:val="pt-BR"/>
        </w:rPr>
        <w:t xml:space="preserve">Tiêu biểu là biểu diễn </w:t>
      </w:r>
      <w:r w:rsidR="00EE282A" w:rsidRPr="00294E03">
        <w:rPr>
          <w:rFonts w:cs="Times New Roman"/>
          <w:color w:val="000000" w:themeColor="text1"/>
          <w:sz w:val="18"/>
          <w:szCs w:val="18"/>
          <w:lang w:val="pt-BR"/>
        </w:rPr>
        <w:t>c</w:t>
      </w:r>
      <w:r w:rsidRPr="00294E03">
        <w:rPr>
          <w:rFonts w:cs="Times New Roman"/>
          <w:color w:val="000000" w:themeColor="text1"/>
          <w:sz w:val="18"/>
          <w:szCs w:val="18"/>
          <w:lang w:val="pt-BR"/>
        </w:rPr>
        <w:t>hương trình</w:t>
      </w:r>
      <w:r w:rsidR="00EE282A" w:rsidRPr="00294E03">
        <w:rPr>
          <w:rFonts w:cs="Times New Roman"/>
          <w:color w:val="000000" w:themeColor="text1"/>
          <w:sz w:val="18"/>
          <w:szCs w:val="18"/>
          <w:lang w:val="pt-BR"/>
        </w:rPr>
        <w:t xml:space="preserve"> NT</w:t>
      </w:r>
      <w:r w:rsidR="00865431" w:rsidRPr="00294E03">
        <w:rPr>
          <w:rFonts w:cs="Times New Roman"/>
          <w:color w:val="000000" w:themeColor="text1"/>
          <w:sz w:val="18"/>
          <w:szCs w:val="18"/>
          <w:lang w:val="pt-BR"/>
        </w:rPr>
        <w:t>:</w:t>
      </w:r>
      <w:r w:rsidR="00303B44" w:rsidRPr="00294E03">
        <w:rPr>
          <w:rFonts w:cs="Times New Roman"/>
          <w:color w:val="000000" w:themeColor="text1"/>
          <w:sz w:val="18"/>
          <w:szCs w:val="18"/>
          <w:lang w:val="pt-BR"/>
        </w:rPr>
        <w:t xml:space="preserve"> Phục vụ</w:t>
      </w:r>
      <w:r w:rsidR="00303B44" w:rsidRPr="00294E03">
        <w:rPr>
          <w:bCs/>
          <w:color w:val="000000" w:themeColor="text1"/>
          <w:sz w:val="18"/>
          <w:szCs w:val="18"/>
          <w:lang w:val="pt-BR"/>
        </w:rPr>
        <w:t xml:space="preserve"> Lễ kỷ niệm 30 năm thành lập trường và đón nhận huân chương lao động hạng Ba và 38 năm ngày nhà giáo Việt Nam 20/11 Trường THPT Gia Viễn A; chương trình giao lưu văn nghệ tiếp Hội Nghệ sĩ Sân khấu Việt Nam tại khách sạn Hoàng Sơn; Chương trình nghệ thuật Chắp cánh ước mơ phục vụ Quỹ khuyến học, khuyến tài Đinh Bộ Lĩnh chương trình Chắp cánh ước mơ tại Trung tâm Hội nghị tỉnh; chương trình nghệ thuật phục vụ Trưng bày chuyên đề “Dấu ấn thời bao cấp” tại Bảo tàng Ninh Bình; Múa rối nước</w:t>
      </w:r>
      <w:r w:rsidR="009932AB" w:rsidRPr="00294E03">
        <w:rPr>
          <w:bCs/>
          <w:color w:val="000000" w:themeColor="text1"/>
          <w:sz w:val="18"/>
          <w:szCs w:val="18"/>
          <w:lang w:val="pt-BR"/>
        </w:rPr>
        <w:t>...</w:t>
      </w:r>
    </w:p>
  </w:footnote>
  <w:footnote w:id="8">
    <w:p w:rsidR="003712A5" w:rsidRPr="00294E03" w:rsidRDefault="003712A5" w:rsidP="001E7DE7">
      <w:pPr>
        <w:tabs>
          <w:tab w:val="num" w:pos="540"/>
        </w:tabs>
        <w:spacing w:after="0" w:line="240" w:lineRule="auto"/>
        <w:ind w:firstLine="284"/>
        <w:jc w:val="both"/>
        <w:rPr>
          <w:color w:val="000000" w:themeColor="text1"/>
          <w:sz w:val="18"/>
          <w:szCs w:val="18"/>
        </w:rPr>
      </w:pPr>
      <w:r w:rsidRPr="00294E03">
        <w:rPr>
          <w:rStyle w:val="FootnoteReference"/>
          <w:color w:val="000000" w:themeColor="text1"/>
          <w:sz w:val="18"/>
          <w:szCs w:val="18"/>
        </w:rPr>
        <w:footnoteRef/>
      </w:r>
      <w:r w:rsidR="00F52FBF" w:rsidRPr="00294E03">
        <w:rPr>
          <w:color w:val="000000" w:themeColor="text1"/>
          <w:spacing w:val="-4"/>
          <w:sz w:val="18"/>
          <w:szCs w:val="18"/>
          <w:lang w:val="pt-BR"/>
        </w:rPr>
        <w:t xml:space="preserve">Trong đó: </w:t>
      </w:r>
      <w:r w:rsidR="00D508F3" w:rsidRPr="00294E03">
        <w:rPr>
          <w:color w:val="000000" w:themeColor="text1"/>
          <w:spacing w:val="-4"/>
          <w:sz w:val="18"/>
          <w:szCs w:val="18"/>
          <w:lang w:val="pt-BR"/>
        </w:rPr>
        <w:t>1.576</w:t>
      </w:r>
      <w:r w:rsidR="00F52FBF" w:rsidRPr="00294E03">
        <w:rPr>
          <w:color w:val="000000" w:themeColor="text1"/>
          <w:spacing w:val="-4"/>
          <w:sz w:val="18"/>
          <w:szCs w:val="18"/>
          <w:lang w:val="pt-BR"/>
        </w:rPr>
        <w:t xml:space="preserve"> lượt bạn đọc phục vụ tại Thư viện tỉnh; </w:t>
      </w:r>
      <w:r w:rsidR="00D508F3" w:rsidRPr="00294E03">
        <w:rPr>
          <w:color w:val="000000" w:themeColor="text1"/>
          <w:spacing w:val="-4"/>
          <w:sz w:val="18"/>
          <w:szCs w:val="18"/>
          <w:lang w:val="pt-BR"/>
        </w:rPr>
        <w:t>23.730</w:t>
      </w:r>
      <w:r w:rsidR="00F52FBF" w:rsidRPr="00294E03">
        <w:rPr>
          <w:color w:val="000000" w:themeColor="text1"/>
          <w:spacing w:val="-4"/>
          <w:sz w:val="18"/>
          <w:szCs w:val="18"/>
          <w:lang w:val="pt-BR"/>
        </w:rPr>
        <w:t xml:space="preserve"> lượt bạn đọc tại 70</w:t>
      </w:r>
      <w:r w:rsidR="00F52FBF" w:rsidRPr="00294E03">
        <w:rPr>
          <w:color w:val="000000" w:themeColor="text1"/>
          <w:sz w:val="18"/>
          <w:szCs w:val="18"/>
          <w:lang w:val="pt-BR"/>
        </w:rPr>
        <w:t xml:space="preserve"> điểm sinh hoạt văn hóa cộng đồng, thư viện trường </w:t>
      </w:r>
      <w:r w:rsidR="00F52FBF" w:rsidRPr="00294E03">
        <w:rPr>
          <w:color w:val="000000" w:themeColor="text1"/>
          <w:spacing w:val="-6"/>
          <w:sz w:val="18"/>
          <w:szCs w:val="18"/>
          <w:lang w:val="pt-BR"/>
        </w:rPr>
        <w:t>thuộc các huyện, TP trên địa bàn tỉnh</w:t>
      </w:r>
      <w:r w:rsidR="00D508F3" w:rsidRPr="00294E03">
        <w:rPr>
          <w:color w:val="000000" w:themeColor="text1"/>
          <w:spacing w:val="-6"/>
          <w:sz w:val="18"/>
          <w:szCs w:val="18"/>
          <w:lang w:val="pt-BR"/>
        </w:rPr>
        <w:t>.</w:t>
      </w:r>
    </w:p>
  </w:footnote>
  <w:footnote w:id="9">
    <w:p w:rsidR="003712A5" w:rsidRPr="00294E03" w:rsidRDefault="003712A5" w:rsidP="001E7DE7">
      <w:pPr>
        <w:tabs>
          <w:tab w:val="num" w:pos="540"/>
        </w:tabs>
        <w:spacing w:after="0" w:line="240" w:lineRule="auto"/>
        <w:ind w:firstLine="284"/>
        <w:jc w:val="both"/>
        <w:rPr>
          <w:color w:val="000000" w:themeColor="text1"/>
          <w:sz w:val="18"/>
          <w:szCs w:val="18"/>
        </w:rPr>
      </w:pPr>
      <w:r w:rsidRPr="00294E03">
        <w:rPr>
          <w:rStyle w:val="FootnoteReference"/>
          <w:color w:val="000000" w:themeColor="text1"/>
          <w:sz w:val="18"/>
          <w:szCs w:val="18"/>
        </w:rPr>
        <w:footnoteRef/>
      </w:r>
      <w:r w:rsidR="00F52FBF" w:rsidRPr="00294E03">
        <w:rPr>
          <w:color w:val="000000" w:themeColor="text1"/>
          <w:sz w:val="18"/>
          <w:szCs w:val="18"/>
          <w:lang w:val="pt-BR"/>
        </w:rPr>
        <w:t xml:space="preserve">Trong đó </w:t>
      </w:r>
      <w:r w:rsidR="00D508F3" w:rsidRPr="00294E03">
        <w:rPr>
          <w:color w:val="000000" w:themeColor="text1"/>
          <w:sz w:val="18"/>
          <w:szCs w:val="18"/>
          <w:lang w:val="pt-BR"/>
        </w:rPr>
        <w:t>3.780</w:t>
      </w:r>
      <w:r w:rsidR="00F52FBF" w:rsidRPr="00294E03">
        <w:rPr>
          <w:color w:val="000000" w:themeColor="text1"/>
          <w:sz w:val="18"/>
          <w:szCs w:val="18"/>
          <w:lang w:val="pt-BR"/>
        </w:rPr>
        <w:t xml:space="preserve"> lượt sách, báo- tạp chí  phục vụ tại Thư viện tỉnh; </w:t>
      </w:r>
      <w:r w:rsidR="00D508F3" w:rsidRPr="00294E03">
        <w:rPr>
          <w:color w:val="000000" w:themeColor="text1"/>
          <w:sz w:val="18"/>
          <w:szCs w:val="18"/>
          <w:lang w:val="pt-BR"/>
        </w:rPr>
        <w:t>42.714</w:t>
      </w:r>
      <w:r w:rsidR="00F52FBF" w:rsidRPr="00294E03">
        <w:rPr>
          <w:color w:val="000000" w:themeColor="text1"/>
          <w:sz w:val="18"/>
          <w:szCs w:val="18"/>
          <w:lang w:val="pt-BR"/>
        </w:rPr>
        <w:t xml:space="preserve"> lượt sách, báo – tạp chí tại 70 điểm sinh hoạt văn hóa cộng đồng, thư viện trường thuộc các huyện, </w:t>
      </w:r>
      <w:r w:rsidR="00F52FBF" w:rsidRPr="00294E03">
        <w:rPr>
          <w:color w:val="000000" w:themeColor="text1"/>
          <w:spacing w:val="-6"/>
          <w:sz w:val="18"/>
          <w:szCs w:val="18"/>
          <w:lang w:val="pt-BR"/>
        </w:rPr>
        <w:t>TP trên địa bàn tỉnh</w:t>
      </w:r>
      <w:r w:rsidR="00F52FBF" w:rsidRPr="00294E03">
        <w:rPr>
          <w:color w:val="000000" w:themeColor="text1"/>
          <w:sz w:val="18"/>
          <w:szCs w:val="18"/>
          <w:lang w:val="pt-BR"/>
        </w:rPr>
        <w:t>.</w:t>
      </w:r>
    </w:p>
  </w:footnote>
  <w:footnote w:id="10">
    <w:p w:rsidR="003712A5" w:rsidRPr="00294E03" w:rsidRDefault="003712A5" w:rsidP="00431A77">
      <w:pPr>
        <w:tabs>
          <w:tab w:val="left" w:pos="9360"/>
        </w:tabs>
        <w:spacing w:after="0" w:line="240" w:lineRule="auto"/>
        <w:ind w:right="-47" w:firstLine="284"/>
        <w:jc w:val="both"/>
        <w:rPr>
          <w:color w:val="000000" w:themeColor="text1"/>
          <w:sz w:val="18"/>
          <w:szCs w:val="18"/>
        </w:rPr>
      </w:pPr>
      <w:r w:rsidRPr="00294E03">
        <w:rPr>
          <w:rStyle w:val="FootnoteReference"/>
          <w:color w:val="000000" w:themeColor="text1"/>
          <w:sz w:val="18"/>
          <w:szCs w:val="18"/>
        </w:rPr>
        <w:footnoteRef/>
      </w:r>
      <w:r w:rsidRPr="00294E03">
        <w:rPr>
          <w:color w:val="000000" w:themeColor="text1"/>
          <w:sz w:val="18"/>
          <w:szCs w:val="18"/>
        </w:rPr>
        <w:t xml:space="preserve"> </w:t>
      </w:r>
      <w:r w:rsidRPr="00294E03">
        <w:rPr>
          <w:color w:val="000000" w:themeColor="text1"/>
          <w:spacing w:val="-2"/>
          <w:sz w:val="18"/>
          <w:szCs w:val="18"/>
        </w:rPr>
        <w:t xml:space="preserve">Phục vụ nhân dân </w:t>
      </w:r>
      <w:r w:rsidR="005E7437" w:rsidRPr="00294E03">
        <w:rPr>
          <w:color w:val="000000" w:themeColor="text1"/>
          <w:spacing w:val="-2"/>
          <w:sz w:val="18"/>
          <w:szCs w:val="18"/>
        </w:rPr>
        <w:t>05</w:t>
      </w:r>
      <w:r w:rsidRPr="00294E03">
        <w:rPr>
          <w:color w:val="000000" w:themeColor="text1"/>
          <w:spacing w:val="-2"/>
          <w:sz w:val="18"/>
          <w:szCs w:val="18"/>
        </w:rPr>
        <w:t xml:space="preserve"> xã/thị trấn thuộc huyện </w:t>
      </w:r>
      <w:r w:rsidR="00763C32" w:rsidRPr="00294E03">
        <w:rPr>
          <w:color w:val="000000" w:themeColor="text1"/>
          <w:spacing w:val="-2"/>
          <w:sz w:val="18"/>
          <w:szCs w:val="18"/>
        </w:rPr>
        <w:t>Nho Quan</w:t>
      </w:r>
      <w:r w:rsidRPr="00294E03">
        <w:rPr>
          <w:color w:val="000000" w:themeColor="text1"/>
          <w:spacing w:val="-2"/>
          <w:sz w:val="18"/>
          <w:szCs w:val="18"/>
        </w:rPr>
        <w:t xml:space="preserve">, </w:t>
      </w:r>
      <w:r w:rsidR="005E7437" w:rsidRPr="00294E03">
        <w:rPr>
          <w:color w:val="000000" w:themeColor="text1"/>
          <w:spacing w:val="-2"/>
          <w:sz w:val="18"/>
          <w:szCs w:val="18"/>
        </w:rPr>
        <w:t>Trường THPT Vũ Duy Thanh, Tt Giáo dục Tx huyện yên Khánh</w:t>
      </w:r>
      <w:r w:rsidRPr="00294E03">
        <w:rPr>
          <w:color w:val="000000" w:themeColor="text1"/>
          <w:spacing w:val="-2"/>
          <w:sz w:val="18"/>
          <w:szCs w:val="18"/>
        </w:rPr>
        <w:t>, trung tâm Bảo trợ và Công tác xã hội, các trường học</w:t>
      </w:r>
      <w:r w:rsidRPr="00294E03">
        <w:rPr>
          <w:color w:val="000000" w:themeColor="text1"/>
          <w:sz w:val="18"/>
          <w:szCs w:val="18"/>
        </w:rPr>
        <w:t>…</w:t>
      </w:r>
    </w:p>
  </w:footnote>
  <w:footnote w:id="11">
    <w:p w:rsidR="00763C32" w:rsidRPr="00294E03" w:rsidRDefault="00763C32" w:rsidP="00431A77">
      <w:pPr>
        <w:spacing w:after="0" w:line="240" w:lineRule="auto"/>
        <w:ind w:firstLine="284"/>
        <w:jc w:val="both"/>
        <w:rPr>
          <w:color w:val="000000" w:themeColor="text1"/>
        </w:rPr>
      </w:pPr>
      <w:r w:rsidRPr="00294E03">
        <w:rPr>
          <w:rStyle w:val="FootnoteReference"/>
          <w:color w:val="000000" w:themeColor="text1"/>
          <w:sz w:val="18"/>
          <w:szCs w:val="18"/>
        </w:rPr>
        <w:footnoteRef/>
      </w:r>
      <w:r w:rsidRPr="00294E03">
        <w:rPr>
          <w:color w:val="000000" w:themeColor="text1"/>
          <w:sz w:val="18"/>
          <w:szCs w:val="18"/>
        </w:rPr>
        <w:t xml:space="preserve"> </w:t>
      </w:r>
      <w:r w:rsidR="00F77CB9" w:rsidRPr="00294E03">
        <w:rPr>
          <w:color w:val="000000" w:themeColor="text1"/>
          <w:sz w:val="18"/>
          <w:szCs w:val="18"/>
        </w:rPr>
        <w:t xml:space="preserve">Tuyên truyền kỷ niệm 76 năm ngày Thành lập Quân đội nhân dân Việt Nam (22/12/1944 - 22/12/2020) và Chào mừng Đại hội đại biểu toàn quốc lần thứ XIII của Đảng” ngày 23/12/2020; </w:t>
      </w:r>
      <w:r w:rsidR="00F77CB9" w:rsidRPr="00294E03">
        <w:rPr>
          <w:rStyle w:val="Strong"/>
          <w:b w:val="0"/>
          <w:color w:val="000000" w:themeColor="text1"/>
          <w:sz w:val="18"/>
          <w:szCs w:val="18"/>
          <w:bdr w:val="none" w:sz="0" w:space="0" w:color="auto" w:frame="1"/>
          <w:shd w:val="clear" w:color="auto" w:fill="FFFFFF"/>
        </w:rPr>
        <w:t xml:space="preserve">Tuyên truyền kỷ niệm 31 năm Ngày hội Quốc phòng toàn dân (22/12/1989 - 22/12/2020); </w:t>
      </w:r>
      <w:r w:rsidR="00F77CB9" w:rsidRPr="00294E03">
        <w:rPr>
          <w:color w:val="000000" w:themeColor="text1"/>
          <w:sz w:val="18"/>
          <w:szCs w:val="18"/>
        </w:rPr>
        <w:t>Tuyên truyền an toàn giao thông</w:t>
      </w:r>
      <w:r w:rsidR="000A0E18" w:rsidRPr="00294E03">
        <w:rPr>
          <w:color w:val="000000" w:themeColor="text1"/>
          <w:sz w:val="18"/>
          <w:szCs w:val="18"/>
        </w:rPr>
        <w:t>…</w:t>
      </w:r>
    </w:p>
  </w:footnote>
  <w:footnote w:id="12">
    <w:p w:rsidR="00435321" w:rsidRPr="00294E03" w:rsidRDefault="00435321" w:rsidP="00431A77">
      <w:pPr>
        <w:pStyle w:val="FootnoteText"/>
        <w:ind w:firstLine="284"/>
        <w:jc w:val="both"/>
        <w:rPr>
          <w:color w:val="000000" w:themeColor="text1"/>
          <w:sz w:val="18"/>
          <w:szCs w:val="18"/>
        </w:rPr>
      </w:pPr>
      <w:r w:rsidRPr="00294E03">
        <w:rPr>
          <w:rStyle w:val="FootnoteReference"/>
          <w:color w:val="000000" w:themeColor="text1"/>
          <w:sz w:val="18"/>
          <w:szCs w:val="18"/>
        </w:rPr>
        <w:footnoteRef/>
      </w:r>
      <w:r w:rsidR="00294226" w:rsidRPr="00294E03">
        <w:rPr>
          <w:color w:val="000000" w:themeColor="text1"/>
          <w:sz w:val="18"/>
          <w:szCs w:val="18"/>
        </w:rPr>
        <w:t>Giải bóng chuyền nam tỉnh Ninh Bình - cup Doveco lần thứ 1 năm 2020”..</w:t>
      </w:r>
      <w:r w:rsidRPr="00294E03">
        <w:rPr>
          <w:color w:val="000000" w:themeColor="text1"/>
          <w:sz w:val="18"/>
          <w:szCs w:val="18"/>
        </w:rPr>
        <w:t>.</w:t>
      </w:r>
    </w:p>
  </w:footnote>
  <w:footnote w:id="13">
    <w:p w:rsidR="00F30F81" w:rsidRPr="00294E03" w:rsidRDefault="00F30F81" w:rsidP="00DD3ABA">
      <w:pPr>
        <w:spacing w:after="0" w:line="240" w:lineRule="auto"/>
        <w:ind w:firstLine="425"/>
        <w:jc w:val="both"/>
        <w:rPr>
          <w:rFonts w:eastAsia="Calibri" w:cs="Times New Roman"/>
          <w:bCs/>
          <w:color w:val="000000" w:themeColor="text1"/>
          <w:sz w:val="18"/>
          <w:szCs w:val="18"/>
        </w:rPr>
      </w:pPr>
      <w:r w:rsidRPr="00294E03">
        <w:rPr>
          <w:rStyle w:val="FootnoteReference"/>
          <w:color w:val="000000" w:themeColor="text1"/>
          <w:sz w:val="18"/>
          <w:szCs w:val="18"/>
        </w:rPr>
        <w:footnoteRef/>
      </w:r>
      <w:r w:rsidRPr="00294E03">
        <w:rPr>
          <w:rFonts w:cs="Times New Roman"/>
          <w:color w:val="000000" w:themeColor="text1"/>
          <w:sz w:val="18"/>
          <w:szCs w:val="18"/>
        </w:rPr>
        <w:t>Đoàn VĐV môn Vật tham dự giải Vật dân tộc Anh tài toàn quốc lần thứ VI năm 2020 tại thành phố Hà Nội đạt 03 huy chương đồ</w:t>
      </w:r>
      <w:r w:rsidR="00294E03">
        <w:rPr>
          <w:rFonts w:cs="Times New Roman"/>
          <w:color w:val="000000" w:themeColor="text1"/>
          <w:sz w:val="18"/>
          <w:szCs w:val="18"/>
        </w:rPr>
        <w:t xml:space="preserve">ng; </w:t>
      </w:r>
      <w:r w:rsidRPr="00294E03">
        <w:rPr>
          <w:rFonts w:cs="Times New Roman"/>
          <w:color w:val="000000" w:themeColor="text1"/>
          <w:sz w:val="18"/>
          <w:szCs w:val="18"/>
        </w:rPr>
        <w:t xml:space="preserve">Đoàn VĐV môn Cờ vua tham dự giải Vô địch Cờ vua đấu thủ mạnh toàn quốc năm 2020 tại thành phố Hồ Chí Minh </w:t>
      </w:r>
      <w:r w:rsidRPr="00294E03">
        <w:rPr>
          <w:rFonts w:cs="Times New Roman"/>
          <w:i/>
          <w:color w:val="000000" w:themeColor="text1"/>
          <w:sz w:val="18"/>
          <w:szCs w:val="18"/>
        </w:rPr>
        <w:t xml:space="preserve"> </w:t>
      </w:r>
      <w:r w:rsidRPr="00294E03">
        <w:rPr>
          <w:rFonts w:cs="Times New Roman"/>
          <w:color w:val="000000" w:themeColor="text1"/>
          <w:sz w:val="18"/>
          <w:szCs w:val="18"/>
        </w:rPr>
        <w:t>đạt 01 huy chương đồ</w:t>
      </w:r>
      <w:r w:rsidR="00294E03">
        <w:rPr>
          <w:rFonts w:cs="Times New Roman"/>
          <w:color w:val="000000" w:themeColor="text1"/>
          <w:sz w:val="18"/>
          <w:szCs w:val="18"/>
        </w:rPr>
        <w:t xml:space="preserve">ng; </w:t>
      </w:r>
      <w:r w:rsidRPr="00294E03">
        <w:rPr>
          <w:rFonts w:cs="Times New Roman"/>
          <w:color w:val="000000" w:themeColor="text1"/>
          <w:sz w:val="18"/>
          <w:szCs w:val="18"/>
        </w:rPr>
        <w:t>Đoàn VĐV môn Bowling tham dự giải Vô địch Bowling các đội mạnh toàn quốc năm 2020 tại thành phố Hà Nội đạt 02 huy chương đồ</w:t>
      </w:r>
      <w:r w:rsidR="00294E03">
        <w:rPr>
          <w:rFonts w:cs="Times New Roman"/>
          <w:color w:val="000000" w:themeColor="text1"/>
          <w:sz w:val="18"/>
          <w:szCs w:val="18"/>
        </w:rPr>
        <w:t xml:space="preserve">ng; </w:t>
      </w:r>
      <w:r w:rsidRPr="00294E03">
        <w:rPr>
          <w:rFonts w:cs="Times New Roman"/>
          <w:color w:val="000000" w:themeColor="text1"/>
          <w:sz w:val="18"/>
          <w:szCs w:val="18"/>
        </w:rPr>
        <w:t>Đoàn VĐV Vô địch Kurash toàn quốc lần thứ II năm 2020 tại tỉnh Bà Rịa - Vũng Tàu đạ</w:t>
      </w:r>
      <w:r w:rsidR="00294E03">
        <w:rPr>
          <w:rFonts w:cs="Times New Roman"/>
          <w:color w:val="000000" w:themeColor="text1"/>
          <w:sz w:val="18"/>
          <w:szCs w:val="18"/>
        </w:rPr>
        <w:t xml:space="preserve">t 01 huy chương vàng; </w:t>
      </w:r>
      <w:r w:rsidRPr="00294E03">
        <w:rPr>
          <w:rFonts w:cs="Times New Roman"/>
          <w:color w:val="000000" w:themeColor="text1"/>
          <w:sz w:val="18"/>
          <w:szCs w:val="18"/>
        </w:rPr>
        <w:t>Đoàn VĐV môn Boxing tham dự giải Vô địch Boxing toàn quốc năm 2020 tại tỉnh Bắc Ninh đạt 04 huy c</w:t>
      </w:r>
      <w:r w:rsidR="00294E03">
        <w:rPr>
          <w:rFonts w:cs="Times New Roman"/>
          <w:color w:val="000000" w:themeColor="text1"/>
          <w:sz w:val="18"/>
          <w:szCs w:val="18"/>
        </w:rPr>
        <w:t xml:space="preserve">hương, trong đó: 01 HCB, 03 HCĐ; </w:t>
      </w:r>
      <w:r w:rsidRPr="00294E03">
        <w:rPr>
          <w:rFonts w:cs="Times New Roman"/>
          <w:color w:val="000000" w:themeColor="text1"/>
          <w:sz w:val="18"/>
          <w:szCs w:val="18"/>
        </w:rPr>
        <w:t>Đoàn VĐV môn Vật tham dự giải Cúp quốc gia Vật cổ điển, Vật tự do năm 2020 tại tỉnh Thừa Thiên Huế đạt 04 huy c</w:t>
      </w:r>
      <w:r w:rsidR="00294E03">
        <w:rPr>
          <w:rFonts w:cs="Times New Roman"/>
          <w:color w:val="000000" w:themeColor="text1"/>
          <w:sz w:val="18"/>
          <w:szCs w:val="18"/>
        </w:rPr>
        <w:t xml:space="preserve">hương, trong đó: 01 HCB, 03 HCĐ; </w:t>
      </w:r>
      <w:r w:rsidRPr="00294E03">
        <w:rPr>
          <w:rFonts w:cs="Times New Roman"/>
          <w:color w:val="000000" w:themeColor="text1"/>
          <w:sz w:val="18"/>
          <w:szCs w:val="18"/>
        </w:rPr>
        <w:t xml:space="preserve">Đoàn VĐV môn Cờ vua tham dự giải Vô địch Cờ vua các nhóm tuổi miền Bắc lần thứ V năm 2020 tại tỉnh Thái Nguyên </w:t>
      </w:r>
      <w:r w:rsidRPr="00294E03">
        <w:rPr>
          <w:rFonts w:cs="Times New Roman"/>
          <w:i/>
          <w:color w:val="000000" w:themeColor="text1"/>
          <w:sz w:val="18"/>
          <w:szCs w:val="18"/>
        </w:rPr>
        <w:t xml:space="preserve"> </w:t>
      </w:r>
      <w:r w:rsidRPr="00294E03">
        <w:rPr>
          <w:rFonts w:cs="Times New Roman"/>
          <w:color w:val="000000" w:themeColor="text1"/>
          <w:sz w:val="18"/>
          <w:szCs w:val="18"/>
        </w:rPr>
        <w:t>đạt 26 huy chương, trong đó: 10 HCV, 06 HCB, 10 HCĐ.</w:t>
      </w:r>
    </w:p>
  </w:footnote>
  <w:footnote w:id="14">
    <w:p w:rsidR="004C47AD" w:rsidRPr="00294E03" w:rsidRDefault="00641543" w:rsidP="00431A77">
      <w:pPr>
        <w:spacing w:after="0" w:line="240" w:lineRule="auto"/>
        <w:ind w:firstLine="284"/>
        <w:jc w:val="both"/>
        <w:rPr>
          <w:color w:val="000000" w:themeColor="text1"/>
          <w:spacing w:val="-4"/>
          <w:sz w:val="18"/>
          <w:szCs w:val="18"/>
        </w:rPr>
      </w:pPr>
      <w:r w:rsidRPr="00294E03">
        <w:rPr>
          <w:rStyle w:val="FootnoteReference"/>
          <w:color w:val="000000" w:themeColor="text1"/>
          <w:sz w:val="18"/>
          <w:szCs w:val="18"/>
        </w:rPr>
        <w:footnoteRef/>
      </w:r>
      <w:r w:rsidR="004C47AD" w:rsidRPr="00294E03">
        <w:rPr>
          <w:color w:val="000000" w:themeColor="text1"/>
          <w:spacing w:val="-4"/>
          <w:sz w:val="18"/>
          <w:szCs w:val="18"/>
        </w:rPr>
        <w:t xml:space="preserve">Ban hành Quyết định nghỉ hưu theo chế độ tinh giản biên chế đối với 02 cán bộ, viên chức; </w:t>
      </w:r>
      <w:r w:rsidR="004C47AD" w:rsidRPr="00294E03">
        <w:rPr>
          <w:color w:val="000000" w:themeColor="text1"/>
          <w:sz w:val="18"/>
          <w:szCs w:val="18"/>
        </w:rPr>
        <w:t>Ban hành Quyết định nâng bậc lương thường xuyên, nâng phụ cấp thâm niên vượt khung quý IV năm 2020;</w:t>
      </w:r>
      <w:r w:rsidR="004C47AD" w:rsidRPr="00294E03">
        <w:rPr>
          <w:color w:val="000000" w:themeColor="text1"/>
          <w:spacing w:val="-4"/>
          <w:sz w:val="18"/>
          <w:szCs w:val="18"/>
        </w:rPr>
        <w:t xml:space="preserve"> </w:t>
      </w:r>
      <w:r w:rsidR="004C47AD" w:rsidRPr="00294E03">
        <w:rPr>
          <w:color w:val="000000" w:themeColor="text1"/>
          <w:sz w:val="18"/>
          <w:szCs w:val="18"/>
        </w:rPr>
        <w:t>Quyết định kiện toàn hội đồng nâng lương cán bộ, công chức, viên chức và người lao động.</w:t>
      </w:r>
    </w:p>
    <w:p w:rsidR="00641543" w:rsidRPr="00294E03" w:rsidRDefault="00641543" w:rsidP="00431A77">
      <w:pPr>
        <w:spacing w:after="0" w:line="240" w:lineRule="auto"/>
        <w:ind w:firstLine="284"/>
        <w:jc w:val="both"/>
        <w:rPr>
          <w:color w:val="000000" w:themeColor="text1"/>
          <w:spacing w:val="-4"/>
          <w:sz w:val="18"/>
          <w:szCs w:val="18"/>
        </w:rPr>
      </w:pPr>
    </w:p>
    <w:p w:rsidR="00641543" w:rsidRPr="00294E03" w:rsidRDefault="00641543" w:rsidP="003D7EA3">
      <w:pPr>
        <w:spacing w:after="0" w:line="240" w:lineRule="auto"/>
        <w:ind w:firstLine="425"/>
        <w:jc w:val="both"/>
        <w:rPr>
          <w:color w:val="000000" w:themeColor="text1"/>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3487526"/>
      <w:docPartObj>
        <w:docPartGallery w:val="Page Numbers (Top of Page)"/>
        <w:docPartUnique/>
      </w:docPartObj>
    </w:sdtPr>
    <w:sdtEndPr>
      <w:rPr>
        <w:noProof/>
      </w:rPr>
    </w:sdtEndPr>
    <w:sdtContent>
      <w:p w:rsidR="00983F70" w:rsidRDefault="009E31FF">
        <w:pPr>
          <w:pStyle w:val="Header"/>
          <w:jc w:val="center"/>
        </w:pPr>
        <w:r>
          <w:fldChar w:fldCharType="begin"/>
        </w:r>
        <w:r>
          <w:instrText xml:space="preserve"> PAGE   \* MERGEFORMAT </w:instrText>
        </w:r>
        <w:r>
          <w:fldChar w:fldCharType="separate"/>
        </w:r>
        <w:r w:rsidR="005477EF">
          <w:rPr>
            <w:noProof/>
          </w:rPr>
          <w:t>6</w:t>
        </w:r>
        <w:r>
          <w:rPr>
            <w:noProof/>
          </w:rPr>
          <w:fldChar w:fldCharType="end"/>
        </w:r>
      </w:p>
    </w:sdtContent>
  </w:sdt>
  <w:p w:rsidR="00983F70" w:rsidRDefault="002041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65938"/>
    <w:multiLevelType w:val="hybridMultilevel"/>
    <w:tmpl w:val="A35A4C52"/>
    <w:lvl w:ilvl="0" w:tplc="B55C02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161113"/>
    <w:multiLevelType w:val="hybridMultilevel"/>
    <w:tmpl w:val="C45A39E4"/>
    <w:lvl w:ilvl="0" w:tplc="FB50BEC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31E673D9"/>
    <w:multiLevelType w:val="hybridMultilevel"/>
    <w:tmpl w:val="F3AE0096"/>
    <w:lvl w:ilvl="0" w:tplc="10BA1F4C">
      <w:start w:val="1"/>
      <w:numFmt w:val="decimal"/>
      <w:lvlText w:val="%1."/>
      <w:lvlJc w:val="left"/>
      <w:pPr>
        <w:tabs>
          <w:tab w:val="num" w:pos="2487"/>
        </w:tabs>
        <w:ind w:left="2487"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b/>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496255B"/>
    <w:multiLevelType w:val="hybridMultilevel"/>
    <w:tmpl w:val="0EFE83CE"/>
    <w:lvl w:ilvl="0" w:tplc="BA4A5F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55759ED"/>
    <w:multiLevelType w:val="hybridMultilevel"/>
    <w:tmpl w:val="87CAC0DE"/>
    <w:lvl w:ilvl="0" w:tplc="23E09C44">
      <w:start w:val="4"/>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2A5"/>
    <w:rsid w:val="000036F1"/>
    <w:rsid w:val="00023430"/>
    <w:rsid w:val="00031F69"/>
    <w:rsid w:val="00070F06"/>
    <w:rsid w:val="00094419"/>
    <w:rsid w:val="000A0E18"/>
    <w:rsid w:val="000A5060"/>
    <w:rsid w:val="000A6B3C"/>
    <w:rsid w:val="000B2813"/>
    <w:rsid w:val="000B289F"/>
    <w:rsid w:val="000C4AD7"/>
    <w:rsid w:val="000C7EBC"/>
    <w:rsid w:val="000E5812"/>
    <w:rsid w:val="0010075A"/>
    <w:rsid w:val="00105C9B"/>
    <w:rsid w:val="00125838"/>
    <w:rsid w:val="001455A9"/>
    <w:rsid w:val="001555C4"/>
    <w:rsid w:val="00156322"/>
    <w:rsid w:val="00161672"/>
    <w:rsid w:val="00167E88"/>
    <w:rsid w:val="00176308"/>
    <w:rsid w:val="001924E1"/>
    <w:rsid w:val="001975FE"/>
    <w:rsid w:val="001A7709"/>
    <w:rsid w:val="001B2015"/>
    <w:rsid w:val="001D652C"/>
    <w:rsid w:val="001E7DE7"/>
    <w:rsid w:val="001F0D5D"/>
    <w:rsid w:val="00204115"/>
    <w:rsid w:val="0022123F"/>
    <w:rsid w:val="002308CD"/>
    <w:rsid w:val="00233304"/>
    <w:rsid w:val="00244721"/>
    <w:rsid w:val="002529A8"/>
    <w:rsid w:val="00261B50"/>
    <w:rsid w:val="00261F27"/>
    <w:rsid w:val="00271073"/>
    <w:rsid w:val="00274A2D"/>
    <w:rsid w:val="00294226"/>
    <w:rsid w:val="00294E03"/>
    <w:rsid w:val="002A2853"/>
    <w:rsid w:val="002B6429"/>
    <w:rsid w:val="002C6D3F"/>
    <w:rsid w:val="002F39E8"/>
    <w:rsid w:val="00303B44"/>
    <w:rsid w:val="00332D42"/>
    <w:rsid w:val="003330A8"/>
    <w:rsid w:val="003352AC"/>
    <w:rsid w:val="00347F69"/>
    <w:rsid w:val="00351922"/>
    <w:rsid w:val="003712A5"/>
    <w:rsid w:val="00374982"/>
    <w:rsid w:val="0039007F"/>
    <w:rsid w:val="003A1BA8"/>
    <w:rsid w:val="003A255B"/>
    <w:rsid w:val="003B06D3"/>
    <w:rsid w:val="003D3DBE"/>
    <w:rsid w:val="003D7EA3"/>
    <w:rsid w:val="003E2E75"/>
    <w:rsid w:val="003E32E0"/>
    <w:rsid w:val="003E4243"/>
    <w:rsid w:val="003E5F20"/>
    <w:rsid w:val="00410E89"/>
    <w:rsid w:val="0042486C"/>
    <w:rsid w:val="00431A77"/>
    <w:rsid w:val="00435321"/>
    <w:rsid w:val="00440F91"/>
    <w:rsid w:val="00443A81"/>
    <w:rsid w:val="00443D1C"/>
    <w:rsid w:val="0044505C"/>
    <w:rsid w:val="00466589"/>
    <w:rsid w:val="0046799C"/>
    <w:rsid w:val="00495068"/>
    <w:rsid w:val="004C47AD"/>
    <w:rsid w:val="00541CDF"/>
    <w:rsid w:val="00546037"/>
    <w:rsid w:val="005477EF"/>
    <w:rsid w:val="005575FF"/>
    <w:rsid w:val="00560EA0"/>
    <w:rsid w:val="00565BB1"/>
    <w:rsid w:val="005923CE"/>
    <w:rsid w:val="00597CD7"/>
    <w:rsid w:val="005A0823"/>
    <w:rsid w:val="005A6C0C"/>
    <w:rsid w:val="005B2BA9"/>
    <w:rsid w:val="005E58A4"/>
    <w:rsid w:val="005E6A3D"/>
    <w:rsid w:val="005E7437"/>
    <w:rsid w:val="005F0077"/>
    <w:rsid w:val="006224A3"/>
    <w:rsid w:val="00634910"/>
    <w:rsid w:val="006404FC"/>
    <w:rsid w:val="00641543"/>
    <w:rsid w:val="00683072"/>
    <w:rsid w:val="006979BC"/>
    <w:rsid w:val="006C2180"/>
    <w:rsid w:val="006C41C0"/>
    <w:rsid w:val="006C72FB"/>
    <w:rsid w:val="006F609F"/>
    <w:rsid w:val="00724B01"/>
    <w:rsid w:val="0073643E"/>
    <w:rsid w:val="00754ADB"/>
    <w:rsid w:val="00763C32"/>
    <w:rsid w:val="00764C14"/>
    <w:rsid w:val="00784E50"/>
    <w:rsid w:val="00796CE2"/>
    <w:rsid w:val="007A1038"/>
    <w:rsid w:val="007A12A5"/>
    <w:rsid w:val="007B07B5"/>
    <w:rsid w:val="007D39F8"/>
    <w:rsid w:val="007F4323"/>
    <w:rsid w:val="0080714C"/>
    <w:rsid w:val="00824BB2"/>
    <w:rsid w:val="00825C19"/>
    <w:rsid w:val="0084143C"/>
    <w:rsid w:val="0084431A"/>
    <w:rsid w:val="00865431"/>
    <w:rsid w:val="00872E55"/>
    <w:rsid w:val="00882769"/>
    <w:rsid w:val="008A35DA"/>
    <w:rsid w:val="008D2333"/>
    <w:rsid w:val="00936E62"/>
    <w:rsid w:val="0094040D"/>
    <w:rsid w:val="00942411"/>
    <w:rsid w:val="00947CDD"/>
    <w:rsid w:val="00950063"/>
    <w:rsid w:val="009932AB"/>
    <w:rsid w:val="00993509"/>
    <w:rsid w:val="009C1B6F"/>
    <w:rsid w:val="009C1BE3"/>
    <w:rsid w:val="009D6496"/>
    <w:rsid w:val="009E31FF"/>
    <w:rsid w:val="00A0729F"/>
    <w:rsid w:val="00A128A4"/>
    <w:rsid w:val="00A453D8"/>
    <w:rsid w:val="00A550E0"/>
    <w:rsid w:val="00A94CEE"/>
    <w:rsid w:val="00AA6F7D"/>
    <w:rsid w:val="00AE2A3B"/>
    <w:rsid w:val="00B13FE3"/>
    <w:rsid w:val="00B14FB8"/>
    <w:rsid w:val="00B172F2"/>
    <w:rsid w:val="00B333CA"/>
    <w:rsid w:val="00B35034"/>
    <w:rsid w:val="00B51CA0"/>
    <w:rsid w:val="00B57197"/>
    <w:rsid w:val="00B90400"/>
    <w:rsid w:val="00BB2B29"/>
    <w:rsid w:val="00BC3412"/>
    <w:rsid w:val="00BC4A0E"/>
    <w:rsid w:val="00BD4035"/>
    <w:rsid w:val="00BD5F39"/>
    <w:rsid w:val="00BF6BA5"/>
    <w:rsid w:val="00C204CC"/>
    <w:rsid w:val="00C45055"/>
    <w:rsid w:val="00C627C9"/>
    <w:rsid w:val="00C62C39"/>
    <w:rsid w:val="00C83E71"/>
    <w:rsid w:val="00CB6350"/>
    <w:rsid w:val="00CC248D"/>
    <w:rsid w:val="00CD43B1"/>
    <w:rsid w:val="00CF3BAE"/>
    <w:rsid w:val="00D01A56"/>
    <w:rsid w:val="00D11995"/>
    <w:rsid w:val="00D317E3"/>
    <w:rsid w:val="00D3260F"/>
    <w:rsid w:val="00D461C2"/>
    <w:rsid w:val="00D508F3"/>
    <w:rsid w:val="00D77D68"/>
    <w:rsid w:val="00D872F1"/>
    <w:rsid w:val="00D91D94"/>
    <w:rsid w:val="00D9547A"/>
    <w:rsid w:val="00DB2251"/>
    <w:rsid w:val="00DC53AC"/>
    <w:rsid w:val="00DC7436"/>
    <w:rsid w:val="00DD2855"/>
    <w:rsid w:val="00DD3ABA"/>
    <w:rsid w:val="00DE3050"/>
    <w:rsid w:val="00DF163D"/>
    <w:rsid w:val="00DF1B7E"/>
    <w:rsid w:val="00E01FCF"/>
    <w:rsid w:val="00E026D4"/>
    <w:rsid w:val="00E421D3"/>
    <w:rsid w:val="00E461CF"/>
    <w:rsid w:val="00E61030"/>
    <w:rsid w:val="00E829C7"/>
    <w:rsid w:val="00E85C6F"/>
    <w:rsid w:val="00E94D31"/>
    <w:rsid w:val="00EA21EC"/>
    <w:rsid w:val="00EB2496"/>
    <w:rsid w:val="00EB2B14"/>
    <w:rsid w:val="00EB5BD5"/>
    <w:rsid w:val="00ED70EB"/>
    <w:rsid w:val="00EE282A"/>
    <w:rsid w:val="00EF15AB"/>
    <w:rsid w:val="00F01A0A"/>
    <w:rsid w:val="00F30F81"/>
    <w:rsid w:val="00F52FBF"/>
    <w:rsid w:val="00F77CB9"/>
    <w:rsid w:val="00F8493A"/>
    <w:rsid w:val="00FA5460"/>
    <w:rsid w:val="00FE5A12"/>
    <w:rsid w:val="00FF5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8E0647-1E32-440A-8ECC-3ECE2CE72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2A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12A5"/>
    <w:pPr>
      <w:spacing w:before="100" w:beforeAutospacing="1" w:after="100" w:afterAutospacing="1" w:line="240" w:lineRule="auto"/>
    </w:pPr>
    <w:rPr>
      <w:rFonts w:eastAsia="Times New Roman" w:cs="Times New Roman"/>
      <w:sz w:val="24"/>
      <w:szCs w:val="24"/>
    </w:rPr>
  </w:style>
  <w:style w:type="paragraph" w:styleId="FootnoteText">
    <w:name w:val="footnote text"/>
    <w:basedOn w:val="Normal"/>
    <w:link w:val="FootnoteTextChar"/>
    <w:uiPriority w:val="99"/>
    <w:unhideWhenUsed/>
    <w:rsid w:val="003712A5"/>
    <w:pPr>
      <w:spacing w:after="0" w:line="240" w:lineRule="auto"/>
    </w:pPr>
    <w:rPr>
      <w:rFonts w:eastAsia="Calibri" w:cs="Times New Roman"/>
      <w:sz w:val="20"/>
      <w:szCs w:val="20"/>
    </w:rPr>
  </w:style>
  <w:style w:type="character" w:customStyle="1" w:styleId="FootnoteTextChar">
    <w:name w:val="Footnote Text Char"/>
    <w:basedOn w:val="DefaultParagraphFont"/>
    <w:link w:val="FootnoteText"/>
    <w:uiPriority w:val="99"/>
    <w:rsid w:val="003712A5"/>
    <w:rPr>
      <w:rFonts w:eastAsia="Calibri" w:cs="Times New Roman"/>
      <w:sz w:val="20"/>
      <w:szCs w:val="20"/>
    </w:rPr>
  </w:style>
  <w:style w:type="paragraph" w:styleId="ListParagraph">
    <w:name w:val="List Paragraph"/>
    <w:basedOn w:val="Normal"/>
    <w:uiPriority w:val="34"/>
    <w:qFormat/>
    <w:rsid w:val="003712A5"/>
    <w:pPr>
      <w:spacing w:after="0" w:line="240" w:lineRule="auto"/>
      <w:ind w:left="720"/>
      <w:contextualSpacing/>
    </w:pPr>
    <w:rPr>
      <w:rFonts w:ascii=".VnTime" w:eastAsia="Times New Roman" w:hAnsi=".VnTime" w:cs="Times New Roman"/>
      <w:szCs w:val="28"/>
    </w:rPr>
  </w:style>
  <w:style w:type="character" w:styleId="FootnoteReference">
    <w:name w:val="footnote reference"/>
    <w:uiPriority w:val="99"/>
    <w:unhideWhenUsed/>
    <w:rsid w:val="003712A5"/>
    <w:rPr>
      <w:rFonts w:ascii="Times New Roman" w:hAnsi="Times New Roman" w:cs="Times New Roman" w:hint="default"/>
      <w:vertAlign w:val="superscript"/>
    </w:rPr>
  </w:style>
  <w:style w:type="paragraph" w:styleId="BodyTextIndent">
    <w:name w:val="Body Text Indent"/>
    <w:basedOn w:val="Normal"/>
    <w:link w:val="BodyTextIndentChar"/>
    <w:rsid w:val="003712A5"/>
    <w:pPr>
      <w:spacing w:after="120" w:line="240" w:lineRule="auto"/>
      <w:ind w:left="360"/>
    </w:pPr>
    <w:rPr>
      <w:rFonts w:eastAsia="Times New Roman" w:cs="Times New Roman"/>
      <w:szCs w:val="28"/>
    </w:rPr>
  </w:style>
  <w:style w:type="character" w:customStyle="1" w:styleId="BodyTextIndentChar">
    <w:name w:val="Body Text Indent Char"/>
    <w:basedOn w:val="DefaultParagraphFont"/>
    <w:link w:val="BodyTextIndent"/>
    <w:rsid w:val="003712A5"/>
    <w:rPr>
      <w:rFonts w:eastAsia="Times New Roman" w:cs="Times New Roman"/>
      <w:szCs w:val="28"/>
    </w:rPr>
  </w:style>
  <w:style w:type="paragraph" w:styleId="Header">
    <w:name w:val="header"/>
    <w:basedOn w:val="Normal"/>
    <w:link w:val="HeaderChar"/>
    <w:uiPriority w:val="99"/>
    <w:unhideWhenUsed/>
    <w:rsid w:val="003712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2A5"/>
  </w:style>
  <w:style w:type="character" w:customStyle="1" w:styleId="apple-tab-span">
    <w:name w:val="apple-tab-span"/>
    <w:basedOn w:val="DefaultParagraphFont"/>
    <w:rsid w:val="001F0D5D"/>
  </w:style>
  <w:style w:type="paragraph" w:styleId="BalloonText">
    <w:name w:val="Balloon Text"/>
    <w:basedOn w:val="Normal"/>
    <w:link w:val="BalloonTextChar"/>
    <w:uiPriority w:val="99"/>
    <w:semiHidden/>
    <w:unhideWhenUsed/>
    <w:rsid w:val="006F60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09F"/>
    <w:rPr>
      <w:rFonts w:ascii="Segoe UI" w:hAnsi="Segoe UI" w:cs="Segoe UI"/>
      <w:sz w:val="18"/>
      <w:szCs w:val="18"/>
    </w:rPr>
  </w:style>
  <w:style w:type="character" w:styleId="Strong">
    <w:name w:val="Strong"/>
    <w:uiPriority w:val="22"/>
    <w:qFormat/>
    <w:rsid w:val="00F77C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9C106-D949-4394-9F04-A31B74267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6</Pages>
  <Words>2137</Words>
  <Characters>12184</Characters>
  <Application>Microsoft Office Word</Application>
  <DocSecurity>0</DocSecurity>
  <Lines>101</Lines>
  <Paragraphs>28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Bảo tàng tỉnh: Đón tiếp và hướng dẫn 1.134 lượt khách tham quan( ).Tổ chức trư</vt:lpstr>
    </vt:vector>
  </TitlesOfParts>
  <Company>Microsoft</Company>
  <LinksUpToDate>false</LinksUpToDate>
  <CharactersWithSpaces>14293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112</cp:revision>
  <cp:lastPrinted>2020-12-22T08:18:00Z</cp:lastPrinted>
  <dcterms:created xsi:type="dcterms:W3CDTF">2020-12-21T00:49:00Z</dcterms:created>
  <dcterms:modified xsi:type="dcterms:W3CDTF">2020-12-23T01:13:00Z</dcterms:modified>
</cp:coreProperties>
</file>