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1D" w:rsidRPr="003128E5" w:rsidRDefault="00ED101D" w:rsidP="00ED101D">
      <w:pPr>
        <w:spacing w:before="0" w:after="0" w:line="312" w:lineRule="auto"/>
        <w:ind w:firstLine="709"/>
        <w:outlineLvl w:val="0"/>
        <w:rPr>
          <w:b/>
          <w:sz w:val="28"/>
          <w:szCs w:val="28"/>
        </w:rPr>
      </w:pPr>
      <w:r w:rsidRPr="003128E5">
        <w:rPr>
          <w:b/>
          <w:sz w:val="28"/>
          <w:szCs w:val="28"/>
          <w:lang w:val="nl-NL"/>
        </w:rPr>
        <w:t xml:space="preserve">8. Thủ tục cấp Giấy chứng nhận đủ điều kiện kinh doanh hoạt động thể thao đối với môn Taewondo </w:t>
      </w:r>
    </w:p>
    <w:p w:rsidR="00ED101D" w:rsidRPr="00A9758E" w:rsidRDefault="00ED101D" w:rsidP="00ED101D">
      <w:pPr>
        <w:spacing w:before="0" w:after="0" w:line="312" w:lineRule="auto"/>
        <w:ind w:firstLine="709"/>
        <w:rPr>
          <w:b/>
          <w:sz w:val="28"/>
          <w:szCs w:val="28"/>
        </w:rPr>
      </w:pPr>
      <w:r w:rsidRPr="00A9758E">
        <w:rPr>
          <w:b/>
          <w:sz w:val="28"/>
          <w:szCs w:val="28"/>
          <w:lang w:val="vi-VN"/>
        </w:rPr>
        <w:t>* Trình tự thực hiện</w:t>
      </w:r>
      <w:r w:rsidRPr="00A9758E">
        <w:rPr>
          <w:b/>
          <w:sz w:val="28"/>
          <w:szCs w:val="28"/>
        </w:rPr>
        <w:t>:</w:t>
      </w:r>
    </w:p>
    <w:p w:rsidR="00ED101D" w:rsidRPr="003128E5" w:rsidRDefault="00ED101D" w:rsidP="00ED101D">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ED101D" w:rsidRPr="003128E5" w:rsidRDefault="00ED101D" w:rsidP="00ED101D">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ED101D" w:rsidRPr="00A9758E" w:rsidRDefault="00ED101D" w:rsidP="00ED101D">
      <w:pPr>
        <w:spacing w:before="0" w:after="0" w:line="312" w:lineRule="auto"/>
        <w:ind w:firstLine="709"/>
        <w:rPr>
          <w:b/>
          <w:spacing w:val="-6"/>
          <w:sz w:val="28"/>
          <w:szCs w:val="28"/>
        </w:rPr>
      </w:pPr>
      <w:r w:rsidRPr="00A9758E">
        <w:rPr>
          <w:b/>
          <w:sz w:val="28"/>
          <w:szCs w:val="28"/>
          <w:lang w:val="vi-VN"/>
        </w:rPr>
        <w:t xml:space="preserve">* </w:t>
      </w:r>
      <w:r w:rsidRPr="00A9758E">
        <w:rPr>
          <w:b/>
          <w:spacing w:val="-6"/>
          <w:sz w:val="28"/>
          <w:szCs w:val="28"/>
          <w:lang w:val="vi-VN"/>
        </w:rPr>
        <w:t>Cách thức thực hiện</w:t>
      </w:r>
      <w:r w:rsidRPr="00A9758E">
        <w:rPr>
          <w:b/>
          <w:spacing w:val="-6"/>
          <w:sz w:val="28"/>
          <w:szCs w:val="28"/>
        </w:rPr>
        <w:t xml:space="preserve">: </w:t>
      </w:r>
    </w:p>
    <w:p w:rsidR="00ED101D" w:rsidRPr="003128E5" w:rsidRDefault="00ED101D" w:rsidP="00ED101D">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ED101D" w:rsidRPr="00A9758E" w:rsidRDefault="00ED101D" w:rsidP="00ED101D">
      <w:pPr>
        <w:spacing w:before="0" w:after="0" w:line="312" w:lineRule="auto"/>
        <w:ind w:firstLine="709"/>
        <w:rPr>
          <w:b/>
          <w:sz w:val="28"/>
          <w:szCs w:val="28"/>
        </w:rPr>
      </w:pPr>
      <w:r w:rsidRPr="00A9758E">
        <w:rPr>
          <w:b/>
          <w:spacing w:val="-6"/>
          <w:sz w:val="28"/>
          <w:szCs w:val="28"/>
          <w:lang w:val="vi-VN"/>
        </w:rPr>
        <w:t xml:space="preserve">* </w:t>
      </w:r>
      <w:r w:rsidRPr="00A9758E">
        <w:rPr>
          <w:b/>
          <w:sz w:val="28"/>
          <w:szCs w:val="28"/>
          <w:lang w:val="vi-VN"/>
        </w:rPr>
        <w:t>Thành phần, số lượng hồ sơ</w:t>
      </w:r>
      <w:r w:rsidRPr="00A9758E">
        <w:rPr>
          <w:b/>
          <w:sz w:val="28"/>
          <w:szCs w:val="28"/>
        </w:rPr>
        <w:t>:</w:t>
      </w:r>
    </w:p>
    <w:p w:rsidR="00ED101D" w:rsidRPr="003128E5" w:rsidRDefault="00ED101D" w:rsidP="00ED101D">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D101D" w:rsidRPr="003128E5" w:rsidRDefault="00ED101D" w:rsidP="00ED101D">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ED101D" w:rsidRPr="003128E5" w:rsidRDefault="00ED101D" w:rsidP="00ED101D">
      <w:pPr>
        <w:spacing w:before="0" w:after="0" w:line="312" w:lineRule="auto"/>
        <w:ind w:firstLine="709"/>
        <w:rPr>
          <w:sz w:val="28"/>
          <w:szCs w:val="28"/>
          <w:lang w:val="vi-VN"/>
        </w:rPr>
      </w:pPr>
      <w:r w:rsidRPr="003128E5">
        <w:rPr>
          <w:sz w:val="28"/>
          <w:szCs w:val="28"/>
          <w:lang w:val="vi-VN"/>
        </w:rPr>
        <w:t>- Số lượng hồ sơ: 01 (bộ).</w:t>
      </w:r>
    </w:p>
    <w:p w:rsidR="00ED101D" w:rsidRPr="003128E5" w:rsidRDefault="00ED101D" w:rsidP="00ED101D">
      <w:pPr>
        <w:tabs>
          <w:tab w:val="left" w:pos="567"/>
        </w:tabs>
        <w:spacing w:before="0" w:after="0" w:line="312" w:lineRule="auto"/>
        <w:ind w:firstLine="709"/>
        <w:rPr>
          <w:spacing w:val="-10"/>
          <w:sz w:val="28"/>
          <w:szCs w:val="28"/>
          <w:lang w:val="vi-VN"/>
        </w:rPr>
      </w:pPr>
      <w:r w:rsidRPr="00A9758E">
        <w:rPr>
          <w:b/>
          <w:spacing w:val="-10"/>
          <w:sz w:val="28"/>
          <w:szCs w:val="28"/>
          <w:lang w:val="vi-VN"/>
        </w:rPr>
        <w:t>* Thời hạn giải quyết</w:t>
      </w:r>
      <w:r w:rsidRPr="00A9758E">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ED101D" w:rsidRPr="003128E5" w:rsidRDefault="00ED101D" w:rsidP="00ED101D">
      <w:pPr>
        <w:spacing w:before="0" w:after="0" w:line="312" w:lineRule="auto"/>
        <w:ind w:firstLine="709"/>
        <w:rPr>
          <w:b/>
          <w:sz w:val="28"/>
          <w:szCs w:val="28"/>
        </w:rPr>
      </w:pPr>
      <w:r w:rsidRPr="00A9758E">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ED101D" w:rsidRPr="00A9758E" w:rsidRDefault="00ED101D" w:rsidP="00ED101D">
      <w:pPr>
        <w:spacing w:before="0" w:after="0" w:line="312" w:lineRule="auto"/>
        <w:ind w:firstLine="709"/>
        <w:rPr>
          <w:b/>
          <w:sz w:val="28"/>
          <w:szCs w:val="28"/>
          <w:lang w:val="vi-VN"/>
        </w:rPr>
      </w:pPr>
      <w:r w:rsidRPr="00A9758E">
        <w:rPr>
          <w:b/>
          <w:sz w:val="28"/>
          <w:szCs w:val="28"/>
          <w:lang w:val="vi-VN"/>
        </w:rPr>
        <w:t xml:space="preserve">* Cơ quan thực hiện thủ tục hành chính: </w:t>
      </w:r>
    </w:p>
    <w:p w:rsidR="00ED101D" w:rsidRPr="003128E5" w:rsidRDefault="00ED101D" w:rsidP="00ED101D">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ED101D" w:rsidRPr="003128E5" w:rsidRDefault="00ED101D" w:rsidP="00ED101D">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ED101D" w:rsidRPr="003128E5" w:rsidRDefault="00ED101D" w:rsidP="00ED101D">
      <w:pPr>
        <w:spacing w:before="0" w:after="0" w:line="312" w:lineRule="auto"/>
        <w:ind w:firstLine="709"/>
        <w:rPr>
          <w:sz w:val="28"/>
          <w:szCs w:val="28"/>
        </w:rPr>
      </w:pPr>
      <w:r w:rsidRPr="00A9758E">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ED101D" w:rsidRDefault="00ED101D" w:rsidP="00ED101D">
      <w:pPr>
        <w:spacing w:before="0" w:after="0" w:line="312" w:lineRule="auto"/>
        <w:ind w:firstLine="709"/>
        <w:rPr>
          <w:sz w:val="28"/>
          <w:szCs w:val="28"/>
          <w:lang w:val="vi-VN"/>
        </w:rPr>
      </w:pPr>
      <w:r w:rsidRPr="00A9758E">
        <w:rPr>
          <w:b/>
          <w:sz w:val="28"/>
          <w:szCs w:val="28"/>
          <w:lang w:val="vi-VN"/>
        </w:rPr>
        <w:t xml:space="preserve">* </w:t>
      </w:r>
      <w:r w:rsidRPr="00A9758E">
        <w:rPr>
          <w:b/>
          <w:sz w:val="28"/>
          <w:szCs w:val="28"/>
        </w:rPr>
        <w:t xml:space="preserve">Phí, </w:t>
      </w:r>
      <w:r w:rsidRPr="00A9758E">
        <w:rPr>
          <w:b/>
          <w:sz w:val="28"/>
          <w:szCs w:val="28"/>
          <w:lang w:val="vi-VN"/>
        </w:rPr>
        <w:t>Lệ phí</w:t>
      </w:r>
      <w:r w:rsidRPr="00A9758E">
        <w:rPr>
          <w:b/>
          <w:sz w:val="28"/>
          <w:szCs w:val="28"/>
        </w:rPr>
        <w:t>:</w:t>
      </w:r>
      <w:r w:rsidRPr="003128E5">
        <w:rPr>
          <w:sz w:val="28"/>
          <w:szCs w:val="28"/>
          <w:lang w:val="vi-VN"/>
        </w:rPr>
        <w:t xml:space="preserve"> </w:t>
      </w:r>
    </w:p>
    <w:p w:rsidR="00ED101D" w:rsidRDefault="00ED101D" w:rsidP="00ED101D">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ED101D" w:rsidRPr="002B0DAB" w:rsidRDefault="00ED101D"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ED101D" w:rsidRPr="002B0DAB" w:rsidRDefault="00ED101D" w:rsidP="00D94F80">
            <w:pPr>
              <w:spacing w:before="0" w:after="0" w:line="276" w:lineRule="auto"/>
              <w:ind w:firstLine="0"/>
              <w:jc w:val="center"/>
              <w:rPr>
                <w:b/>
                <w:sz w:val="28"/>
                <w:szCs w:val="28"/>
              </w:rPr>
            </w:pPr>
            <w:r w:rsidRPr="002B0DAB">
              <w:rPr>
                <w:b/>
                <w:sz w:val="28"/>
                <w:szCs w:val="28"/>
              </w:rPr>
              <w:t>Mức thu</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b/>
                <w:sz w:val="28"/>
                <w:szCs w:val="28"/>
              </w:rPr>
            </w:pPr>
            <w:r w:rsidRPr="002B0DAB">
              <w:rPr>
                <w:b/>
                <w:sz w:val="28"/>
                <w:szCs w:val="28"/>
              </w:rPr>
              <w:lastRenderedPageBreak/>
              <w:t>I</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ED101D" w:rsidRPr="002B0DAB" w:rsidRDefault="00ED101D" w:rsidP="00D94F80">
            <w:pPr>
              <w:spacing w:before="0" w:after="0" w:line="276" w:lineRule="auto"/>
              <w:ind w:firstLine="0"/>
              <w:rPr>
                <w:sz w:val="28"/>
                <w:szCs w:val="28"/>
              </w:rPr>
            </w:pP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1.000.000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1.200.000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1.600.000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2.000.000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500.000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800.000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400.000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800.000</w:t>
            </w:r>
          </w:p>
        </w:tc>
      </w:tr>
      <w:tr w:rsidR="00ED101D" w:rsidRPr="002B0DAB" w:rsidTr="00D94F80">
        <w:tc>
          <w:tcPr>
            <w:tcW w:w="675" w:type="dxa"/>
            <w:shd w:val="clear" w:color="auto" w:fill="auto"/>
            <w:vAlign w:val="center"/>
          </w:tcPr>
          <w:p w:rsidR="00ED101D" w:rsidRPr="002B0DAB" w:rsidRDefault="00ED101D"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ED101D" w:rsidRPr="002B0DAB" w:rsidRDefault="00ED101D"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ED101D" w:rsidRPr="002B0DAB" w:rsidRDefault="00ED101D" w:rsidP="00D94F80">
            <w:pPr>
              <w:spacing w:before="0" w:after="0" w:line="276" w:lineRule="auto"/>
              <w:ind w:firstLine="0"/>
              <w:jc w:val="right"/>
              <w:rPr>
                <w:sz w:val="28"/>
                <w:szCs w:val="28"/>
              </w:rPr>
            </w:pPr>
            <w:r w:rsidRPr="002B0DAB">
              <w:rPr>
                <w:sz w:val="28"/>
                <w:szCs w:val="28"/>
              </w:rPr>
              <w:t>1.200.000</w:t>
            </w:r>
          </w:p>
        </w:tc>
      </w:tr>
    </w:tbl>
    <w:p w:rsidR="00ED101D" w:rsidRPr="003128E5" w:rsidRDefault="00ED101D" w:rsidP="00ED101D">
      <w:pPr>
        <w:spacing w:before="0" w:after="0" w:line="312" w:lineRule="auto"/>
        <w:ind w:firstLine="709"/>
        <w:rPr>
          <w:sz w:val="28"/>
          <w:szCs w:val="28"/>
        </w:rPr>
      </w:pPr>
    </w:p>
    <w:p w:rsidR="00ED101D" w:rsidRPr="00A9758E" w:rsidRDefault="00ED101D" w:rsidP="00ED101D">
      <w:pPr>
        <w:spacing w:before="0" w:after="0" w:line="312" w:lineRule="auto"/>
        <w:ind w:firstLine="709"/>
        <w:rPr>
          <w:b/>
          <w:sz w:val="28"/>
          <w:szCs w:val="28"/>
        </w:rPr>
      </w:pPr>
      <w:r w:rsidRPr="00A9758E">
        <w:rPr>
          <w:b/>
          <w:sz w:val="28"/>
          <w:szCs w:val="28"/>
          <w:lang w:val="vi-VN"/>
        </w:rPr>
        <w:t>* Tên mẫu đơn, mẫu tờ khai</w:t>
      </w:r>
      <w:r w:rsidRPr="00A9758E">
        <w:rPr>
          <w:b/>
          <w:sz w:val="28"/>
          <w:szCs w:val="28"/>
        </w:rPr>
        <w:t xml:space="preserve">: </w:t>
      </w:r>
    </w:p>
    <w:p w:rsidR="00ED101D" w:rsidRPr="003128E5" w:rsidRDefault="00ED101D" w:rsidP="00ED101D">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D101D" w:rsidRPr="003128E5" w:rsidRDefault="00ED101D" w:rsidP="00ED101D">
      <w:pPr>
        <w:spacing w:before="0" w:after="0" w:line="312" w:lineRule="auto"/>
        <w:ind w:firstLine="709"/>
        <w:outlineLvl w:val="0"/>
        <w:rPr>
          <w:spacing w:val="-4"/>
          <w:sz w:val="28"/>
          <w:szCs w:val="28"/>
          <w:lang w:val="nb-NO"/>
        </w:rPr>
      </w:pPr>
      <w:r w:rsidRPr="003128E5">
        <w:rPr>
          <w:spacing w:val="-4"/>
          <w:sz w:val="28"/>
          <w:szCs w:val="28"/>
          <w:lang w:val="nb-NO"/>
        </w:rPr>
        <w:t xml:space="preserve"> (2) Bản tóm tắt tình hình chuẩn bị các điều kiện kinh doanh theo Mẫu số 03 ban hành kèm theo </w:t>
      </w:r>
      <w:r w:rsidRPr="003128E5">
        <w:rPr>
          <w:spacing w:val="-4"/>
          <w:sz w:val="28"/>
          <w:szCs w:val="28"/>
          <w:lang w:val="de-DE"/>
        </w:rPr>
        <w:t>Nghị định số 36/2019/NĐ-CP ngày 29/4/2019 quy định chi tiết một số điều của Luật sửa đổi, bổ sung một số điều của Luật Thể dục, thể thao</w:t>
      </w:r>
      <w:r w:rsidRPr="003128E5">
        <w:rPr>
          <w:spacing w:val="-4"/>
          <w:sz w:val="28"/>
          <w:szCs w:val="28"/>
          <w:lang w:val="nb-NO"/>
        </w:rPr>
        <w:t>.</w:t>
      </w:r>
    </w:p>
    <w:p w:rsidR="00ED101D" w:rsidRPr="00A9758E" w:rsidRDefault="00ED101D" w:rsidP="00ED101D">
      <w:pPr>
        <w:pStyle w:val="NormalWeb"/>
        <w:spacing w:before="0" w:beforeAutospacing="0" w:after="0" w:afterAutospacing="0" w:line="312" w:lineRule="auto"/>
        <w:ind w:firstLine="709"/>
        <w:rPr>
          <w:b/>
          <w:iCs/>
          <w:sz w:val="28"/>
          <w:szCs w:val="28"/>
        </w:rPr>
      </w:pPr>
      <w:r w:rsidRPr="00A9758E">
        <w:rPr>
          <w:b/>
          <w:sz w:val="28"/>
          <w:szCs w:val="28"/>
          <w:lang w:val="vi-VN"/>
        </w:rPr>
        <w:t xml:space="preserve">* Yêu cầu, điều kiện thực hiện thủ tục hành chính: </w:t>
      </w:r>
    </w:p>
    <w:p w:rsidR="00ED101D" w:rsidRPr="003128E5" w:rsidRDefault="00ED101D" w:rsidP="00ED101D">
      <w:pPr>
        <w:shd w:val="clear" w:color="auto" w:fill="FFFFFF"/>
        <w:tabs>
          <w:tab w:val="left" w:pos="1162"/>
        </w:tabs>
        <w:spacing w:before="0" w:after="0" w:line="312" w:lineRule="auto"/>
        <w:ind w:firstLine="709"/>
        <w:rPr>
          <w:rStyle w:val="Strong"/>
          <w:b w:val="0"/>
          <w:lang w:val="nl-NL"/>
        </w:rPr>
      </w:pPr>
      <w:r w:rsidRPr="003128E5">
        <w:rPr>
          <w:rStyle w:val="Strong"/>
          <w:sz w:val="28"/>
          <w:szCs w:val="28"/>
          <w:lang w:val="nl-NL"/>
        </w:rPr>
        <w:t>(1) Cơ sở vật chất, trang thiết bị tập luyện</w:t>
      </w:r>
    </w:p>
    <w:p w:rsidR="00ED101D" w:rsidRPr="003128E5" w:rsidRDefault="00ED101D" w:rsidP="00ED101D">
      <w:pPr>
        <w:shd w:val="clear" w:color="auto" w:fill="FFFFFF"/>
        <w:tabs>
          <w:tab w:val="left" w:pos="1162"/>
        </w:tabs>
        <w:spacing w:before="0" w:after="0" w:line="312" w:lineRule="auto"/>
        <w:ind w:firstLine="709"/>
      </w:pPr>
      <w:r w:rsidRPr="003128E5">
        <w:rPr>
          <w:sz w:val="28"/>
          <w:szCs w:val="28"/>
          <w:lang w:val="nl-NL"/>
        </w:rPr>
        <w:t>a) Sàn tập bằng phẳng, không trơn trượt, có diện tích từ 60m</w:t>
      </w:r>
      <w:r w:rsidRPr="003128E5">
        <w:rPr>
          <w:sz w:val="28"/>
          <w:szCs w:val="28"/>
          <w:vertAlign w:val="superscript"/>
          <w:lang w:val="nl-NL"/>
        </w:rPr>
        <w:t xml:space="preserve">2 </w:t>
      </w:r>
      <w:r w:rsidRPr="003128E5">
        <w:rPr>
          <w:sz w:val="28"/>
          <w:szCs w:val="28"/>
          <w:lang w:val="nl-NL"/>
        </w:rPr>
        <w:t>trở lên.</w:t>
      </w:r>
    </w:p>
    <w:p w:rsidR="00ED101D" w:rsidRPr="003128E5" w:rsidRDefault="00ED101D" w:rsidP="00ED101D">
      <w:pPr>
        <w:shd w:val="clear" w:color="auto" w:fill="FFFFFF"/>
        <w:tabs>
          <w:tab w:val="left" w:pos="1162"/>
        </w:tabs>
        <w:spacing w:before="0" w:after="0" w:line="312" w:lineRule="auto"/>
        <w:ind w:firstLine="709"/>
        <w:rPr>
          <w:b/>
          <w:bCs/>
          <w:sz w:val="28"/>
          <w:szCs w:val="28"/>
          <w:lang w:val="nl-NL"/>
        </w:rPr>
      </w:pPr>
      <w:r w:rsidRPr="003128E5">
        <w:rPr>
          <w:sz w:val="28"/>
          <w:szCs w:val="28"/>
          <w:lang w:val="nl-NL"/>
        </w:rPr>
        <w:t>b) Ánh sáng đảm bảo từ 200 lux trở lên.</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c) Có túi sơ cứu theo quy định của Bộ Y tế.</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d) Có khu vực thay đồ, cất giữ đồ, nhà vệ sinh.</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đ) Có sổ theo dõi võ sinh tham gia tập luyện.</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e) Có bảng nội quy bao gồm những nội dung chủ yếu sau: Đối tượng tham gia tập luyện, trang phục tập luyện, giờ tập luyện, biện pháp bảo đảm an toàn khi tập luyện.</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g) Trang thiết bị tập luyện:</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 Võ phục tập luyện: 01 bộ/01 võ sinh.</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 Đích đá các loại: 10 chiếc/04 võ sinh.</w:t>
      </w:r>
    </w:p>
    <w:p w:rsidR="00ED101D" w:rsidRPr="003128E5" w:rsidRDefault="00ED101D" w:rsidP="00ED101D">
      <w:pPr>
        <w:shd w:val="clear" w:color="auto" w:fill="FFFFFF"/>
        <w:spacing w:before="0" w:after="0" w:line="312" w:lineRule="auto"/>
        <w:ind w:firstLine="709"/>
        <w:rPr>
          <w:sz w:val="28"/>
          <w:szCs w:val="28"/>
          <w:lang w:val="nl-NL"/>
        </w:rPr>
      </w:pPr>
      <w:r w:rsidRPr="003128E5">
        <w:rPr>
          <w:bCs/>
          <w:sz w:val="28"/>
          <w:szCs w:val="28"/>
        </w:rPr>
        <w:t>(2) Cơ sở vật chất, trang thiết bị thi đấu</w:t>
      </w:r>
    </w:p>
    <w:p w:rsidR="00ED101D" w:rsidRPr="003128E5" w:rsidRDefault="00ED101D" w:rsidP="00ED101D">
      <w:pPr>
        <w:shd w:val="clear" w:color="auto" w:fill="FFFFFF"/>
        <w:spacing w:before="0" w:after="0" w:line="312" w:lineRule="auto"/>
        <w:ind w:firstLine="709"/>
        <w:rPr>
          <w:spacing w:val="-4"/>
          <w:sz w:val="28"/>
          <w:szCs w:val="28"/>
          <w:lang w:val="nl-NL"/>
        </w:rPr>
      </w:pPr>
      <w:r w:rsidRPr="003128E5">
        <w:rPr>
          <w:spacing w:val="-4"/>
          <w:sz w:val="28"/>
          <w:szCs w:val="28"/>
          <w:lang w:val="nl-NL"/>
        </w:rPr>
        <w:lastRenderedPageBreak/>
        <w:t>a) Tuân thủ các điều kiện quy định tại điểm b, c, d mục (1) nêu trên.</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b) Sàn thi đấu bằng phẳng được trải thảm có tính đàn hồi, kích thước thảm thi đấu 10m x 10m.</w:t>
      </w:r>
    </w:p>
    <w:p w:rsidR="00ED101D" w:rsidRPr="003128E5" w:rsidRDefault="00ED101D" w:rsidP="00ED101D">
      <w:pPr>
        <w:shd w:val="clear" w:color="auto" w:fill="FFFFFF"/>
        <w:spacing w:before="0" w:after="0" w:line="312" w:lineRule="auto"/>
        <w:ind w:firstLine="709"/>
        <w:rPr>
          <w:spacing w:val="-4"/>
          <w:sz w:val="28"/>
          <w:szCs w:val="28"/>
          <w:lang w:val="nl-NL"/>
        </w:rPr>
      </w:pPr>
      <w:r w:rsidRPr="003128E5">
        <w:rPr>
          <w:spacing w:val="-4"/>
          <w:sz w:val="28"/>
          <w:szCs w:val="28"/>
          <w:lang w:val="nl-NL"/>
        </w:rPr>
        <w:t>c) Võ phục thi đấu, bảo hộ tay, chân, gối, hạ bộ và bịt răng: 01 bộ/01 võ sinh.</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d) Giáp, mũ thi đấu Taekwondo: 03 bộ/01 sân.</w:t>
      </w:r>
    </w:p>
    <w:p w:rsidR="00ED101D" w:rsidRPr="003128E5" w:rsidRDefault="00ED101D" w:rsidP="00ED101D">
      <w:pPr>
        <w:shd w:val="clear" w:color="auto" w:fill="FFFFFF"/>
        <w:spacing w:before="0" w:after="0" w:line="312" w:lineRule="auto"/>
        <w:ind w:firstLine="709"/>
        <w:rPr>
          <w:sz w:val="28"/>
          <w:szCs w:val="28"/>
          <w:lang w:val="nl-NL"/>
        </w:rPr>
      </w:pPr>
      <w:r w:rsidRPr="003128E5">
        <w:rPr>
          <w:sz w:val="28"/>
          <w:szCs w:val="28"/>
          <w:lang w:val="nl-NL"/>
        </w:rPr>
        <w:t>đ) Bảng công bố điểm, cân trọng lượng võ sinh.</w:t>
      </w:r>
    </w:p>
    <w:p w:rsidR="00ED101D" w:rsidRPr="003128E5" w:rsidRDefault="00ED101D" w:rsidP="00ED101D">
      <w:pPr>
        <w:spacing w:before="0" w:after="0" w:line="312" w:lineRule="auto"/>
        <w:ind w:firstLine="709"/>
        <w:rPr>
          <w:sz w:val="28"/>
          <w:szCs w:val="28"/>
        </w:rPr>
      </w:pPr>
      <w:r w:rsidRPr="003128E5">
        <w:rPr>
          <w:sz w:val="28"/>
          <w:szCs w:val="28"/>
        </w:rPr>
        <w:t>(3) Mật độ tập luyện</w:t>
      </w:r>
    </w:p>
    <w:p w:rsidR="00ED101D" w:rsidRPr="003128E5" w:rsidRDefault="00ED101D" w:rsidP="00ED101D">
      <w:pPr>
        <w:spacing w:before="0" w:after="0" w:line="312" w:lineRule="auto"/>
        <w:ind w:firstLine="709"/>
        <w:rPr>
          <w:sz w:val="28"/>
          <w:szCs w:val="28"/>
        </w:rPr>
      </w:pPr>
      <w:r w:rsidRPr="003128E5">
        <w:rPr>
          <w:sz w:val="28"/>
          <w:szCs w:val="28"/>
        </w:rPr>
        <w:t>a) Mật độ tập luyện trên sàn bảo đảm ít nhất 03m</w:t>
      </w:r>
      <w:r w:rsidRPr="003128E5">
        <w:rPr>
          <w:sz w:val="28"/>
          <w:szCs w:val="28"/>
          <w:vertAlign w:val="superscript"/>
        </w:rPr>
        <w:t>2</w:t>
      </w:r>
      <w:r w:rsidRPr="003128E5">
        <w:rPr>
          <w:sz w:val="28"/>
          <w:szCs w:val="28"/>
        </w:rPr>
        <w:t xml:space="preserve">/01 võ sinh; </w:t>
      </w:r>
    </w:p>
    <w:p w:rsidR="00ED101D" w:rsidRPr="003128E5" w:rsidRDefault="00ED101D" w:rsidP="00ED101D">
      <w:pPr>
        <w:spacing w:before="0" w:after="0" w:line="312" w:lineRule="auto"/>
        <w:ind w:firstLine="709"/>
        <w:rPr>
          <w:sz w:val="28"/>
          <w:szCs w:val="28"/>
        </w:rPr>
      </w:pPr>
      <w:r w:rsidRPr="003128E5">
        <w:rPr>
          <w:sz w:val="28"/>
          <w:szCs w:val="28"/>
        </w:rPr>
        <w:t>b) Mỗi người hướng dẫn tập luyện không quá 30 võ sinh/buổi tập.</w:t>
      </w:r>
    </w:p>
    <w:p w:rsidR="00ED101D" w:rsidRPr="003128E5" w:rsidRDefault="00ED101D" w:rsidP="00ED101D">
      <w:pPr>
        <w:spacing w:before="0" w:after="0" w:line="312" w:lineRule="auto"/>
        <w:ind w:firstLine="709"/>
        <w:rPr>
          <w:spacing w:val="-6"/>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(1)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ED101D" w:rsidRPr="003128E5" w:rsidRDefault="00ED101D" w:rsidP="00ED101D">
      <w:pPr>
        <w:pStyle w:val="NormalWeb"/>
        <w:shd w:val="clear" w:color="auto" w:fill="FFFFFF"/>
        <w:spacing w:before="0" w:beforeAutospacing="0" w:after="0" w:afterAutospacing="0" w:line="312" w:lineRule="auto"/>
        <w:ind w:firstLine="709"/>
        <w:rPr>
          <w:spacing w:val="-6"/>
          <w:sz w:val="28"/>
          <w:szCs w:val="28"/>
        </w:rPr>
      </w:pPr>
      <w:r w:rsidRPr="003128E5">
        <w:rPr>
          <w:spacing w:val="-6"/>
          <w:sz w:val="28"/>
          <w:szCs w:val="28"/>
        </w:rPr>
        <w:t>(2) Hộ kinh doanh và các tổ chức khác muốn kinh doanh hoạt động thể thao bắt buộc có người hướng dẫn tập luyện phải đăng ký thành lập doanh nghiệp.</w:t>
      </w:r>
    </w:p>
    <w:p w:rsidR="00ED101D" w:rsidRPr="003128E5" w:rsidRDefault="00ED101D" w:rsidP="00ED101D">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a)</w:t>
      </w:r>
      <w:r w:rsidRPr="003128E5">
        <w:rPr>
          <w:sz w:val="28"/>
          <w:szCs w:val="28"/>
          <w:lang w:val="vi-VN"/>
        </w:rPr>
        <w:t xml:space="preserve"> Có đủ nhân viên chuyên môn</w:t>
      </w:r>
      <w:r w:rsidRPr="003128E5">
        <w:rPr>
          <w:sz w:val="28"/>
          <w:szCs w:val="28"/>
        </w:rPr>
        <w:t>,</w:t>
      </w:r>
      <w:r w:rsidRPr="003128E5">
        <w:rPr>
          <w:sz w:val="28"/>
          <w:szCs w:val="28"/>
          <w:lang w:val="vi-VN"/>
        </w:rPr>
        <w:t xml:space="preserve"> bao gồm:</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ED101D" w:rsidRPr="003128E5" w:rsidRDefault="00ED101D" w:rsidP="00ED101D">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ED101D" w:rsidRPr="00A9758E" w:rsidRDefault="00ED101D" w:rsidP="00ED101D">
      <w:pPr>
        <w:spacing w:before="0" w:after="0" w:line="312" w:lineRule="auto"/>
        <w:ind w:firstLine="709"/>
        <w:rPr>
          <w:b/>
          <w:sz w:val="28"/>
          <w:szCs w:val="28"/>
        </w:rPr>
      </w:pPr>
      <w:r w:rsidRPr="00A9758E">
        <w:rPr>
          <w:b/>
          <w:sz w:val="28"/>
          <w:szCs w:val="28"/>
          <w:lang w:val="vi-VN"/>
        </w:rPr>
        <w:t>* Căn cứ pháp lý của thủ tục hành chính:</w:t>
      </w:r>
      <w:r w:rsidRPr="00A9758E">
        <w:rPr>
          <w:b/>
          <w:sz w:val="28"/>
          <w:szCs w:val="28"/>
        </w:rPr>
        <w:t xml:space="preserve"> </w:t>
      </w:r>
    </w:p>
    <w:p w:rsidR="00ED101D" w:rsidRPr="003128E5" w:rsidRDefault="00ED101D" w:rsidP="00ED101D">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ED101D" w:rsidRPr="003128E5" w:rsidRDefault="00ED101D" w:rsidP="00ED101D">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ED101D" w:rsidRPr="003128E5" w:rsidRDefault="00ED101D" w:rsidP="00ED101D">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ED101D" w:rsidRDefault="00ED101D" w:rsidP="00ED101D">
      <w:pPr>
        <w:spacing w:before="0" w:after="0" w:line="312" w:lineRule="auto"/>
        <w:ind w:firstLine="709"/>
        <w:rPr>
          <w:sz w:val="28"/>
          <w:szCs w:val="28"/>
          <w:lang w:val="nb-NO"/>
        </w:rPr>
      </w:pPr>
      <w:r w:rsidRPr="003128E5">
        <w:rPr>
          <w:sz w:val="28"/>
          <w:szCs w:val="28"/>
        </w:rPr>
        <w:t>- Thông tư số 10/2017/TT-BVHTTDL ngày 29/12/2017 của Bộ trưởng Bộ Văn hóa, Thể thao và Du lịch quy định về cơ sở vật chất, trang thiết bị và tập huấn nhân viên chuyên môn đối với môn Taekwondo, c</w:t>
      </w:r>
      <w:r w:rsidRPr="003128E5">
        <w:rPr>
          <w:sz w:val="28"/>
          <w:szCs w:val="28"/>
          <w:lang w:val="nb-NO"/>
        </w:rPr>
        <w:t>ó hiệu lực từ ngày 20/02/2018.</w:t>
      </w:r>
    </w:p>
    <w:p w:rsidR="00ED101D" w:rsidRPr="003128E5" w:rsidRDefault="00ED101D" w:rsidP="00ED101D">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ED101D" w:rsidRPr="003128E5" w:rsidRDefault="00ED101D" w:rsidP="00ED101D">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ED101D" w:rsidRPr="003128E5" w:rsidRDefault="00ED101D" w:rsidP="00ED101D">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D101D" w:rsidRPr="003128E5" w:rsidRDefault="00ED101D" w:rsidP="00ED101D">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ED101D" w:rsidRPr="003128E5" w:rsidRDefault="00ED101D" w:rsidP="00ED101D">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ED101D" w:rsidRPr="003128E5" w:rsidRDefault="00ED101D" w:rsidP="00ED101D">
      <w:pPr>
        <w:pStyle w:val="NormalWeb"/>
        <w:shd w:val="clear" w:color="auto" w:fill="FFFFFF"/>
        <w:spacing w:before="0" w:beforeAutospacing="0" w:after="0" w:afterAutospacing="0"/>
        <w:jc w:val="center"/>
        <w:rPr>
          <w:sz w:val="28"/>
          <w:szCs w:val="28"/>
        </w:rPr>
      </w:pPr>
    </w:p>
    <w:p w:rsidR="00ED101D" w:rsidRPr="003128E5" w:rsidRDefault="00ED101D" w:rsidP="00ED101D">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ED101D" w:rsidRPr="003128E5" w:rsidRDefault="00ED101D" w:rsidP="00ED101D">
      <w:pPr>
        <w:pStyle w:val="NormalWeb"/>
        <w:shd w:val="clear" w:color="auto" w:fill="FFFFFF"/>
        <w:spacing w:before="0" w:beforeAutospacing="0" w:after="0" w:afterAutospacing="0"/>
        <w:jc w:val="center"/>
        <w:rPr>
          <w:spacing w:val="-8"/>
          <w:sz w:val="28"/>
          <w:szCs w:val="28"/>
        </w:rPr>
      </w:pP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7. Cam kết: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ED101D" w:rsidRPr="003128E5" w:rsidRDefault="00ED101D" w:rsidP="00ED101D">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ED101D" w:rsidRPr="003128E5" w:rsidTr="00D94F80">
        <w:trPr>
          <w:tblCellSpacing w:w="0" w:type="dxa"/>
        </w:trPr>
        <w:tc>
          <w:tcPr>
            <w:tcW w:w="3794" w:type="dxa"/>
            <w:shd w:val="clear" w:color="auto" w:fill="FFFFFF"/>
            <w:tcMar>
              <w:top w:w="0" w:type="dxa"/>
              <w:left w:w="108" w:type="dxa"/>
              <w:bottom w:w="0" w:type="dxa"/>
              <w:right w:w="108" w:type="dxa"/>
            </w:tcMar>
            <w:hideMark/>
          </w:tcPr>
          <w:p w:rsidR="00ED101D" w:rsidRPr="003128E5" w:rsidRDefault="00ED101D"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ED101D" w:rsidRPr="003128E5" w:rsidRDefault="00ED101D"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ED101D" w:rsidRPr="003128E5" w:rsidRDefault="00ED101D" w:rsidP="00ED101D">
      <w:pPr>
        <w:spacing w:before="0" w:after="200" w:line="276" w:lineRule="auto"/>
        <w:ind w:left="7938" w:firstLine="0"/>
        <w:jc w:val="left"/>
        <w:rPr>
          <w:b/>
          <w:sz w:val="28"/>
          <w:szCs w:val="28"/>
        </w:rPr>
      </w:pPr>
      <w:r w:rsidRPr="003128E5">
        <w:rPr>
          <w:rFonts w:ascii="Arial" w:hAnsi="Arial" w:cs="Arial"/>
          <w:sz w:val="15"/>
          <w:szCs w:val="15"/>
          <w:lang w:val="vi-VN"/>
        </w:rPr>
        <w:t> </w:t>
      </w:r>
      <w:r w:rsidRPr="003128E5">
        <w:rPr>
          <w:rFonts w:ascii="Arial" w:hAnsi="Arial" w:cs="Arial"/>
          <w:sz w:val="15"/>
          <w:szCs w:val="15"/>
          <w:lang w:val="vi-VN"/>
        </w:rPr>
        <w:br w:type="page"/>
      </w:r>
      <w:r w:rsidRPr="003128E5">
        <w:rPr>
          <w:b/>
          <w:sz w:val="28"/>
          <w:szCs w:val="28"/>
        </w:rPr>
        <w:lastRenderedPageBreak/>
        <w:t>Mẫu số 03</w:t>
      </w:r>
    </w:p>
    <w:p w:rsidR="00ED101D" w:rsidRPr="003128E5" w:rsidRDefault="00ED101D" w:rsidP="00ED101D">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D101D" w:rsidRPr="003128E5" w:rsidRDefault="00ED101D" w:rsidP="00ED101D">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ED101D" w:rsidRPr="003128E5" w:rsidRDefault="00ED101D" w:rsidP="00ED101D">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ED101D" w:rsidRPr="003128E5" w:rsidRDefault="00ED101D" w:rsidP="00ED101D">
      <w:pPr>
        <w:pStyle w:val="NormalWeb"/>
        <w:shd w:val="clear" w:color="auto" w:fill="FFFFFF"/>
        <w:spacing w:before="0" w:beforeAutospacing="0" w:after="0" w:afterAutospacing="0"/>
        <w:jc w:val="center"/>
        <w:rPr>
          <w:sz w:val="28"/>
          <w:szCs w:val="28"/>
        </w:rPr>
      </w:pPr>
    </w:p>
    <w:p w:rsidR="00ED101D" w:rsidRPr="003128E5" w:rsidRDefault="00ED101D" w:rsidP="00ED101D">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ED101D" w:rsidRPr="003128E5" w:rsidRDefault="00ED101D" w:rsidP="00ED101D">
      <w:pPr>
        <w:pStyle w:val="NormalWeb"/>
        <w:shd w:val="clear" w:color="auto" w:fill="FFFFFF"/>
        <w:spacing w:before="0" w:beforeAutospacing="0" w:after="0" w:afterAutospacing="0"/>
        <w:jc w:val="center"/>
        <w:rPr>
          <w:spacing w:val="-8"/>
          <w:sz w:val="28"/>
          <w:szCs w:val="28"/>
        </w:rPr>
      </w:pP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Tên doanh nghiệp đề nghị cấp Giấy chứng nhận đủ điều kiện (viết bằng chữ in hoa):</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Địa chỉ trụ sở chính:</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Số lượng:</w:t>
      </w:r>
      <w:r>
        <w:rPr>
          <w:sz w:val="28"/>
          <w:szCs w:val="28"/>
        </w:rPr>
        <w:t>…………………………………</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2. Cơ sở vật chất, trang thiết bị thể thao, khu vực kinh doanh:</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Chúng tôi cam kết:</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kê khai;</w:t>
      </w:r>
    </w:p>
    <w:p w:rsidR="00ED101D" w:rsidRPr="003128E5" w:rsidRDefault="00ED101D" w:rsidP="00ED101D">
      <w:pPr>
        <w:pStyle w:val="NormalWeb"/>
        <w:shd w:val="clear" w:color="auto" w:fill="FFFFFF"/>
        <w:spacing w:before="0" w:beforeAutospacing="0" w:after="0" w:afterAutospacing="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ED101D" w:rsidRPr="003128E5" w:rsidTr="00D94F80">
        <w:trPr>
          <w:tblCellSpacing w:w="0" w:type="dxa"/>
        </w:trPr>
        <w:tc>
          <w:tcPr>
            <w:tcW w:w="4077" w:type="dxa"/>
            <w:shd w:val="clear" w:color="auto" w:fill="FFFFFF"/>
            <w:tcMar>
              <w:top w:w="0" w:type="dxa"/>
              <w:left w:w="108" w:type="dxa"/>
              <w:bottom w:w="0" w:type="dxa"/>
              <w:right w:w="108" w:type="dxa"/>
            </w:tcMar>
            <w:hideMark/>
          </w:tcPr>
          <w:p w:rsidR="00ED101D" w:rsidRPr="003128E5" w:rsidRDefault="00ED101D" w:rsidP="00D94F80">
            <w:pPr>
              <w:pStyle w:val="NormalWeb"/>
              <w:spacing w:before="120" w:beforeAutospacing="0" w:after="120" w:afterAutospacing="0" w:line="199" w:lineRule="atLeast"/>
              <w:rPr>
                <w:sz w:val="28"/>
                <w:szCs w:val="28"/>
              </w:rPr>
            </w:pPr>
            <w:r w:rsidRPr="003128E5">
              <w:rPr>
                <w:sz w:val="28"/>
                <w:szCs w:val="28"/>
                <w:lang w:val="vi-VN"/>
              </w:rPr>
              <w:t> </w:t>
            </w:r>
          </w:p>
        </w:tc>
        <w:tc>
          <w:tcPr>
            <w:tcW w:w="4779" w:type="dxa"/>
            <w:shd w:val="clear" w:color="auto" w:fill="FFFFFF"/>
            <w:tcMar>
              <w:top w:w="0" w:type="dxa"/>
              <w:left w:w="108" w:type="dxa"/>
              <w:bottom w:w="0" w:type="dxa"/>
              <w:right w:w="108" w:type="dxa"/>
            </w:tcMar>
            <w:hideMark/>
          </w:tcPr>
          <w:p w:rsidR="00ED101D" w:rsidRPr="003128E5" w:rsidRDefault="00ED101D"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945CD"/>
    <w:rsid w:val="0053144C"/>
    <w:rsid w:val="006D2968"/>
    <w:rsid w:val="007B1FCF"/>
    <w:rsid w:val="007F1E93"/>
    <w:rsid w:val="00852E57"/>
    <w:rsid w:val="008803B7"/>
    <w:rsid w:val="00946DBA"/>
    <w:rsid w:val="00977718"/>
    <w:rsid w:val="009C6444"/>
    <w:rsid w:val="00C112AA"/>
    <w:rsid w:val="00C556CC"/>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1655</Words>
  <Characters>9435</Characters>
  <Application>Microsoft Office Word</Application>
  <DocSecurity>0</DocSecurity>
  <Lines>78</Lines>
  <Paragraphs>22</Paragraphs>
  <ScaleCrop>false</ScaleCrop>
  <Company>Microsoft</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17</cp:revision>
  <dcterms:created xsi:type="dcterms:W3CDTF">2019-09-23T06:47:00Z</dcterms:created>
  <dcterms:modified xsi:type="dcterms:W3CDTF">2019-10-04T02:02:00Z</dcterms:modified>
</cp:coreProperties>
</file>