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57" w:rsidRPr="003128E5" w:rsidRDefault="00852E57" w:rsidP="00852E57">
      <w:pPr>
        <w:spacing w:before="0" w:after="0" w:line="312" w:lineRule="auto"/>
        <w:ind w:firstLine="709"/>
        <w:jc w:val="left"/>
        <w:rPr>
          <w:rFonts w:ascii="Times New Roman Bold" w:hAnsi="Times New Roman Bold" w:hint="eastAsia"/>
          <w:b/>
          <w:spacing w:val="-10"/>
          <w:sz w:val="28"/>
          <w:szCs w:val="28"/>
          <w:lang w:val="de-DE"/>
        </w:rPr>
      </w:pPr>
      <w:r w:rsidRPr="003128E5">
        <w:rPr>
          <w:rFonts w:ascii="Times New Roman Bold" w:hAnsi="Times New Roman Bold"/>
          <w:b/>
          <w:spacing w:val="-10"/>
          <w:sz w:val="28"/>
          <w:szCs w:val="28"/>
        </w:rPr>
        <w:t>2. Thủ tục cấp Giấy chứng nhận đủ điều kiện kinh doanh hoạt động thể thao</w:t>
      </w:r>
    </w:p>
    <w:p w:rsidR="00852E57" w:rsidRPr="00072E62" w:rsidRDefault="00852E57" w:rsidP="00852E57">
      <w:pPr>
        <w:spacing w:before="0" w:after="0" w:line="312" w:lineRule="auto"/>
        <w:ind w:firstLine="709"/>
        <w:rPr>
          <w:b/>
          <w:sz w:val="28"/>
          <w:szCs w:val="28"/>
        </w:rPr>
      </w:pPr>
      <w:r w:rsidRPr="00072E62">
        <w:rPr>
          <w:b/>
          <w:sz w:val="28"/>
          <w:szCs w:val="28"/>
          <w:lang w:val="vi-VN"/>
        </w:rPr>
        <w:t>* Trình tự thực hiện</w:t>
      </w:r>
      <w:r w:rsidRPr="00072E62">
        <w:rPr>
          <w:b/>
          <w:sz w:val="28"/>
          <w:szCs w:val="28"/>
        </w:rPr>
        <w:t>:</w:t>
      </w:r>
    </w:p>
    <w:p w:rsidR="00852E57" w:rsidRPr="003128E5" w:rsidRDefault="00852E57" w:rsidP="00852E57">
      <w:pPr>
        <w:pStyle w:val="BodyTextIndent3"/>
        <w:spacing w:before="0" w:after="0" w:line="312"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852E57" w:rsidRPr="003128E5" w:rsidRDefault="00852E57" w:rsidP="00852E57">
      <w:pPr>
        <w:pStyle w:val="BodyTextIndent3"/>
        <w:spacing w:before="0" w:after="0" w:line="312"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852E57" w:rsidRPr="00072E62" w:rsidRDefault="00852E57" w:rsidP="00852E57">
      <w:pPr>
        <w:spacing w:before="0" w:after="0" w:line="312" w:lineRule="auto"/>
        <w:ind w:firstLine="709"/>
        <w:rPr>
          <w:b/>
          <w:spacing w:val="-6"/>
          <w:sz w:val="28"/>
          <w:szCs w:val="28"/>
        </w:rPr>
      </w:pPr>
      <w:r w:rsidRPr="00072E62">
        <w:rPr>
          <w:b/>
          <w:sz w:val="28"/>
          <w:szCs w:val="28"/>
          <w:lang w:val="vi-VN"/>
        </w:rPr>
        <w:t xml:space="preserve">* </w:t>
      </w:r>
      <w:r w:rsidRPr="00072E62">
        <w:rPr>
          <w:b/>
          <w:spacing w:val="-6"/>
          <w:sz w:val="28"/>
          <w:szCs w:val="28"/>
          <w:lang w:val="vi-VN"/>
        </w:rPr>
        <w:t>Cách thức thực hiện</w:t>
      </w:r>
      <w:r w:rsidRPr="00072E62">
        <w:rPr>
          <w:b/>
          <w:spacing w:val="-6"/>
          <w:sz w:val="28"/>
          <w:szCs w:val="28"/>
        </w:rPr>
        <w:t xml:space="preserve">: </w:t>
      </w:r>
    </w:p>
    <w:p w:rsidR="00852E57" w:rsidRPr="003128E5" w:rsidRDefault="00852E57" w:rsidP="00852E57">
      <w:pPr>
        <w:spacing w:before="0" w:after="0" w:line="312"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852E57" w:rsidRPr="00072E62" w:rsidRDefault="00852E57" w:rsidP="00852E57">
      <w:pPr>
        <w:spacing w:before="0" w:after="0" w:line="312" w:lineRule="auto"/>
        <w:ind w:firstLine="709"/>
        <w:rPr>
          <w:b/>
          <w:sz w:val="28"/>
          <w:szCs w:val="28"/>
        </w:rPr>
      </w:pPr>
      <w:r w:rsidRPr="00072E62">
        <w:rPr>
          <w:b/>
          <w:spacing w:val="-6"/>
          <w:sz w:val="28"/>
          <w:szCs w:val="28"/>
          <w:lang w:val="vi-VN"/>
        </w:rPr>
        <w:t xml:space="preserve">* </w:t>
      </w:r>
      <w:r w:rsidRPr="00072E62">
        <w:rPr>
          <w:b/>
          <w:sz w:val="28"/>
          <w:szCs w:val="28"/>
          <w:lang w:val="vi-VN"/>
        </w:rPr>
        <w:t>Thành phần, số lượng hồ sơ</w:t>
      </w:r>
      <w:r w:rsidRPr="00072E62">
        <w:rPr>
          <w:b/>
          <w:sz w:val="28"/>
          <w:szCs w:val="28"/>
        </w:rPr>
        <w:t>:</w:t>
      </w:r>
    </w:p>
    <w:p w:rsidR="00852E57" w:rsidRPr="003128E5" w:rsidRDefault="00852E57" w:rsidP="00852E57">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852E57" w:rsidRPr="003128E5" w:rsidRDefault="00852E57" w:rsidP="00852E57">
      <w:pPr>
        <w:spacing w:before="0" w:after="0" w:line="312"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852E57" w:rsidRPr="003128E5" w:rsidRDefault="00852E57" w:rsidP="00852E57">
      <w:pPr>
        <w:spacing w:before="0" w:after="0" w:line="312" w:lineRule="auto"/>
        <w:ind w:firstLine="709"/>
        <w:rPr>
          <w:sz w:val="28"/>
          <w:szCs w:val="28"/>
          <w:lang w:val="vi-VN"/>
        </w:rPr>
      </w:pPr>
      <w:r w:rsidRPr="003128E5">
        <w:rPr>
          <w:sz w:val="28"/>
          <w:szCs w:val="28"/>
          <w:lang w:val="vi-VN"/>
        </w:rPr>
        <w:t>- Số lượng hồ sơ: 01 (bộ).</w:t>
      </w:r>
    </w:p>
    <w:p w:rsidR="00852E57" w:rsidRPr="003128E5" w:rsidRDefault="00852E57" w:rsidP="00852E57">
      <w:pPr>
        <w:tabs>
          <w:tab w:val="left" w:pos="567"/>
        </w:tabs>
        <w:spacing w:before="0" w:after="0" w:line="312" w:lineRule="auto"/>
        <w:ind w:firstLine="709"/>
        <w:rPr>
          <w:spacing w:val="-10"/>
          <w:sz w:val="28"/>
          <w:szCs w:val="28"/>
          <w:lang w:val="vi-VN"/>
        </w:rPr>
      </w:pPr>
      <w:r w:rsidRPr="00072E62">
        <w:rPr>
          <w:b/>
          <w:spacing w:val="-10"/>
          <w:sz w:val="28"/>
          <w:szCs w:val="28"/>
          <w:lang w:val="vi-VN"/>
        </w:rPr>
        <w:t>* Thời hạn giải quyết</w:t>
      </w:r>
      <w:r w:rsidRPr="00072E62">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852E57" w:rsidRPr="003128E5" w:rsidRDefault="00852E57" w:rsidP="00852E57">
      <w:pPr>
        <w:spacing w:before="0" w:after="0" w:line="312" w:lineRule="auto"/>
        <w:ind w:firstLine="709"/>
        <w:rPr>
          <w:b/>
          <w:sz w:val="28"/>
          <w:szCs w:val="28"/>
        </w:rPr>
      </w:pPr>
      <w:r w:rsidRPr="00072E62">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852E57" w:rsidRPr="00072E62" w:rsidRDefault="00852E57" w:rsidP="00852E57">
      <w:pPr>
        <w:spacing w:before="0" w:after="0" w:line="312" w:lineRule="auto"/>
        <w:ind w:firstLine="709"/>
        <w:rPr>
          <w:b/>
          <w:sz w:val="28"/>
          <w:szCs w:val="28"/>
          <w:lang w:val="vi-VN"/>
        </w:rPr>
      </w:pPr>
      <w:r w:rsidRPr="00072E62">
        <w:rPr>
          <w:b/>
          <w:sz w:val="28"/>
          <w:szCs w:val="28"/>
          <w:lang w:val="vi-VN"/>
        </w:rPr>
        <w:t xml:space="preserve">* Cơ quan thực hiện thủ tục hành chính: </w:t>
      </w:r>
    </w:p>
    <w:p w:rsidR="00852E57" w:rsidRPr="003128E5" w:rsidRDefault="00852E57" w:rsidP="00852E57">
      <w:pPr>
        <w:spacing w:before="0" w:after="0" w:line="312"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852E57" w:rsidRPr="003128E5" w:rsidRDefault="00852E57" w:rsidP="00852E57">
      <w:pPr>
        <w:spacing w:before="0" w:after="0" w:line="312"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852E57" w:rsidRPr="003128E5" w:rsidRDefault="00852E57" w:rsidP="00852E57">
      <w:pPr>
        <w:spacing w:before="0" w:after="0" w:line="312" w:lineRule="auto"/>
        <w:ind w:firstLine="709"/>
        <w:rPr>
          <w:sz w:val="28"/>
          <w:szCs w:val="28"/>
        </w:rPr>
      </w:pPr>
      <w:r w:rsidRPr="00072E62">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852E57" w:rsidRPr="0039635F" w:rsidRDefault="00852E57" w:rsidP="00852E57">
      <w:pPr>
        <w:spacing w:before="0" w:after="0" w:line="312" w:lineRule="auto"/>
        <w:ind w:firstLine="709"/>
        <w:rPr>
          <w:sz w:val="28"/>
          <w:szCs w:val="28"/>
          <w:lang w:val="vi-VN"/>
        </w:rPr>
      </w:pPr>
      <w:r w:rsidRPr="0039635F">
        <w:rPr>
          <w:b/>
          <w:sz w:val="28"/>
          <w:szCs w:val="28"/>
          <w:lang w:val="vi-VN"/>
        </w:rPr>
        <w:t xml:space="preserve">* </w:t>
      </w:r>
      <w:r w:rsidRPr="0039635F">
        <w:rPr>
          <w:b/>
          <w:sz w:val="28"/>
          <w:szCs w:val="28"/>
        </w:rPr>
        <w:t xml:space="preserve">Phí, </w:t>
      </w:r>
      <w:r w:rsidRPr="0039635F">
        <w:rPr>
          <w:b/>
          <w:sz w:val="28"/>
          <w:szCs w:val="28"/>
          <w:lang w:val="vi-VN"/>
        </w:rPr>
        <w:t>Lệ phí</w:t>
      </w:r>
      <w:r w:rsidRPr="0039635F">
        <w:rPr>
          <w:b/>
          <w:sz w:val="28"/>
          <w:szCs w:val="28"/>
        </w:rPr>
        <w:t>:</w:t>
      </w:r>
      <w:r w:rsidRPr="0039635F">
        <w:rPr>
          <w:sz w:val="28"/>
          <w:szCs w:val="28"/>
          <w:lang w:val="vi-VN"/>
        </w:rPr>
        <w:t xml:space="preserve"> </w:t>
      </w:r>
    </w:p>
    <w:p w:rsidR="00852E57" w:rsidRDefault="00852E57" w:rsidP="00852E57">
      <w:pPr>
        <w:spacing w:before="0" w:after="0" w:line="312"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b/>
                <w:sz w:val="28"/>
                <w:szCs w:val="28"/>
              </w:rPr>
            </w:pPr>
            <w:r w:rsidRPr="002B0DAB">
              <w:rPr>
                <w:b/>
                <w:sz w:val="28"/>
                <w:szCs w:val="28"/>
              </w:rPr>
              <w:t>TT</w:t>
            </w:r>
          </w:p>
        </w:tc>
        <w:tc>
          <w:tcPr>
            <w:tcW w:w="6663" w:type="dxa"/>
            <w:shd w:val="clear" w:color="auto" w:fill="auto"/>
            <w:vAlign w:val="center"/>
          </w:tcPr>
          <w:p w:rsidR="00852E57" w:rsidRPr="002B0DAB" w:rsidRDefault="00852E57" w:rsidP="00D94F80">
            <w:pPr>
              <w:spacing w:before="0" w:after="0" w:line="312" w:lineRule="auto"/>
              <w:ind w:firstLine="0"/>
              <w:jc w:val="center"/>
              <w:rPr>
                <w:b/>
                <w:sz w:val="28"/>
                <w:szCs w:val="28"/>
              </w:rPr>
            </w:pPr>
            <w:r w:rsidRPr="002B0DAB">
              <w:rPr>
                <w:b/>
                <w:sz w:val="28"/>
                <w:szCs w:val="28"/>
              </w:rPr>
              <w:t>Nội dung</w:t>
            </w:r>
          </w:p>
        </w:tc>
        <w:tc>
          <w:tcPr>
            <w:tcW w:w="1876" w:type="dxa"/>
            <w:shd w:val="clear" w:color="auto" w:fill="auto"/>
            <w:vAlign w:val="center"/>
          </w:tcPr>
          <w:p w:rsidR="00852E57" w:rsidRPr="002B0DAB" w:rsidRDefault="00852E57" w:rsidP="00D94F80">
            <w:pPr>
              <w:spacing w:before="0" w:after="0" w:line="312" w:lineRule="auto"/>
              <w:ind w:firstLine="0"/>
              <w:jc w:val="center"/>
              <w:rPr>
                <w:b/>
                <w:sz w:val="28"/>
                <w:szCs w:val="28"/>
              </w:rPr>
            </w:pPr>
            <w:r w:rsidRPr="002B0DAB">
              <w:rPr>
                <w:b/>
                <w:sz w:val="28"/>
                <w:szCs w:val="28"/>
              </w:rPr>
              <w:t>Mức thu</w:t>
            </w:r>
          </w:p>
        </w:tc>
      </w:tr>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b/>
                <w:sz w:val="28"/>
                <w:szCs w:val="28"/>
              </w:rPr>
            </w:pPr>
            <w:r w:rsidRPr="002B0DAB">
              <w:rPr>
                <w:b/>
                <w:sz w:val="28"/>
                <w:szCs w:val="28"/>
              </w:rPr>
              <w:t>I</w:t>
            </w:r>
          </w:p>
        </w:tc>
        <w:tc>
          <w:tcPr>
            <w:tcW w:w="6663" w:type="dxa"/>
            <w:shd w:val="clear" w:color="auto" w:fill="auto"/>
            <w:vAlign w:val="center"/>
          </w:tcPr>
          <w:p w:rsidR="00852E57" w:rsidRPr="002B0DAB" w:rsidRDefault="00852E57" w:rsidP="00D94F80">
            <w:pPr>
              <w:spacing w:before="0" w:after="0" w:line="312"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852E57" w:rsidRPr="002B0DAB" w:rsidRDefault="00852E57" w:rsidP="00D94F80">
            <w:pPr>
              <w:spacing w:before="0" w:after="0" w:line="312" w:lineRule="auto"/>
              <w:ind w:firstLine="0"/>
              <w:rPr>
                <w:sz w:val="28"/>
                <w:szCs w:val="28"/>
              </w:rPr>
            </w:pPr>
          </w:p>
        </w:tc>
      </w:tr>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852E57" w:rsidRPr="002B0DAB" w:rsidRDefault="00852E57" w:rsidP="00D94F80">
            <w:pPr>
              <w:spacing w:before="0" w:after="0" w:line="312" w:lineRule="auto"/>
              <w:ind w:firstLine="0"/>
              <w:rPr>
                <w:sz w:val="28"/>
                <w:szCs w:val="28"/>
              </w:rPr>
            </w:pPr>
            <w:r w:rsidRPr="002B0DAB">
              <w:rPr>
                <w:sz w:val="28"/>
                <w:szCs w:val="28"/>
              </w:rPr>
              <w:t>Kinh doanh 01 môn thể thao</w:t>
            </w:r>
          </w:p>
        </w:tc>
        <w:tc>
          <w:tcPr>
            <w:tcW w:w="1876" w:type="dxa"/>
            <w:shd w:val="clear" w:color="auto" w:fill="auto"/>
            <w:vAlign w:val="center"/>
          </w:tcPr>
          <w:p w:rsidR="00852E57" w:rsidRPr="002B0DAB" w:rsidRDefault="00852E57" w:rsidP="00D94F80">
            <w:pPr>
              <w:spacing w:before="0" w:after="0" w:line="312" w:lineRule="auto"/>
              <w:ind w:firstLine="0"/>
              <w:jc w:val="right"/>
              <w:rPr>
                <w:sz w:val="28"/>
                <w:szCs w:val="28"/>
              </w:rPr>
            </w:pPr>
            <w:r w:rsidRPr="002B0DAB">
              <w:rPr>
                <w:sz w:val="28"/>
                <w:szCs w:val="28"/>
              </w:rPr>
              <w:t>1.000.000</w:t>
            </w:r>
          </w:p>
        </w:tc>
      </w:tr>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sz w:val="28"/>
                <w:szCs w:val="28"/>
              </w:rPr>
            </w:pPr>
            <w:r w:rsidRPr="002B0DAB">
              <w:rPr>
                <w:sz w:val="28"/>
                <w:szCs w:val="28"/>
              </w:rPr>
              <w:t>2</w:t>
            </w:r>
          </w:p>
        </w:tc>
        <w:tc>
          <w:tcPr>
            <w:tcW w:w="6663" w:type="dxa"/>
            <w:shd w:val="clear" w:color="auto" w:fill="auto"/>
            <w:vAlign w:val="center"/>
          </w:tcPr>
          <w:p w:rsidR="00852E57" w:rsidRPr="002B0DAB" w:rsidRDefault="00852E57" w:rsidP="00D94F80">
            <w:pPr>
              <w:spacing w:before="0" w:after="0" w:line="312" w:lineRule="auto"/>
              <w:ind w:firstLine="0"/>
              <w:rPr>
                <w:sz w:val="28"/>
                <w:szCs w:val="28"/>
              </w:rPr>
            </w:pPr>
            <w:r w:rsidRPr="002B0DAB">
              <w:rPr>
                <w:sz w:val="28"/>
                <w:szCs w:val="28"/>
              </w:rPr>
              <w:t>Kinh doanh 02 môn thể thao</w:t>
            </w:r>
          </w:p>
        </w:tc>
        <w:tc>
          <w:tcPr>
            <w:tcW w:w="1876" w:type="dxa"/>
            <w:shd w:val="clear" w:color="auto" w:fill="auto"/>
            <w:vAlign w:val="center"/>
          </w:tcPr>
          <w:p w:rsidR="00852E57" w:rsidRPr="002B0DAB" w:rsidRDefault="00852E57" w:rsidP="00D94F80">
            <w:pPr>
              <w:spacing w:before="0" w:after="0" w:line="312" w:lineRule="auto"/>
              <w:ind w:firstLine="0"/>
              <w:jc w:val="right"/>
              <w:rPr>
                <w:sz w:val="28"/>
                <w:szCs w:val="28"/>
              </w:rPr>
            </w:pPr>
            <w:r w:rsidRPr="002B0DAB">
              <w:rPr>
                <w:sz w:val="28"/>
                <w:szCs w:val="28"/>
              </w:rPr>
              <w:t>1.200.000</w:t>
            </w:r>
          </w:p>
        </w:tc>
      </w:tr>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sz w:val="28"/>
                <w:szCs w:val="28"/>
              </w:rPr>
            </w:pPr>
            <w:r w:rsidRPr="002B0DAB">
              <w:rPr>
                <w:sz w:val="28"/>
                <w:szCs w:val="28"/>
              </w:rPr>
              <w:t>3</w:t>
            </w:r>
          </w:p>
        </w:tc>
        <w:tc>
          <w:tcPr>
            <w:tcW w:w="6663" w:type="dxa"/>
            <w:shd w:val="clear" w:color="auto" w:fill="auto"/>
            <w:vAlign w:val="center"/>
          </w:tcPr>
          <w:p w:rsidR="00852E57" w:rsidRPr="002B0DAB" w:rsidRDefault="00852E57" w:rsidP="00D94F80">
            <w:pPr>
              <w:spacing w:before="0" w:after="0" w:line="312" w:lineRule="auto"/>
              <w:ind w:firstLine="0"/>
              <w:rPr>
                <w:sz w:val="28"/>
                <w:szCs w:val="28"/>
              </w:rPr>
            </w:pPr>
            <w:r w:rsidRPr="002B0DAB">
              <w:rPr>
                <w:sz w:val="28"/>
                <w:szCs w:val="28"/>
              </w:rPr>
              <w:t>Kinh doanh 03 môn thể thao</w:t>
            </w:r>
          </w:p>
        </w:tc>
        <w:tc>
          <w:tcPr>
            <w:tcW w:w="1876" w:type="dxa"/>
            <w:shd w:val="clear" w:color="auto" w:fill="auto"/>
            <w:vAlign w:val="center"/>
          </w:tcPr>
          <w:p w:rsidR="00852E57" w:rsidRPr="002B0DAB" w:rsidRDefault="00852E57" w:rsidP="00D94F80">
            <w:pPr>
              <w:spacing w:before="0" w:after="0" w:line="312" w:lineRule="auto"/>
              <w:ind w:firstLine="0"/>
              <w:jc w:val="right"/>
              <w:rPr>
                <w:sz w:val="28"/>
                <w:szCs w:val="28"/>
              </w:rPr>
            </w:pPr>
            <w:r w:rsidRPr="002B0DAB">
              <w:rPr>
                <w:sz w:val="28"/>
                <w:szCs w:val="28"/>
              </w:rPr>
              <w:t>1.600.000</w:t>
            </w:r>
          </w:p>
        </w:tc>
      </w:tr>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sz w:val="28"/>
                <w:szCs w:val="28"/>
              </w:rPr>
            </w:pPr>
            <w:r w:rsidRPr="002B0DAB">
              <w:rPr>
                <w:sz w:val="28"/>
                <w:szCs w:val="28"/>
              </w:rPr>
              <w:t>4</w:t>
            </w:r>
          </w:p>
        </w:tc>
        <w:tc>
          <w:tcPr>
            <w:tcW w:w="6663" w:type="dxa"/>
            <w:shd w:val="clear" w:color="auto" w:fill="auto"/>
            <w:vAlign w:val="center"/>
          </w:tcPr>
          <w:p w:rsidR="00852E57" w:rsidRPr="002B0DAB" w:rsidRDefault="00852E57" w:rsidP="00D94F80">
            <w:pPr>
              <w:spacing w:before="0" w:after="0" w:line="312"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852E57" w:rsidRPr="002B0DAB" w:rsidRDefault="00852E57" w:rsidP="00D94F80">
            <w:pPr>
              <w:spacing w:before="0" w:after="0" w:line="312" w:lineRule="auto"/>
              <w:ind w:firstLine="0"/>
              <w:jc w:val="right"/>
              <w:rPr>
                <w:sz w:val="28"/>
                <w:szCs w:val="28"/>
              </w:rPr>
            </w:pPr>
            <w:r w:rsidRPr="002B0DAB">
              <w:rPr>
                <w:sz w:val="28"/>
                <w:szCs w:val="28"/>
              </w:rPr>
              <w:t>2.000.000</w:t>
            </w:r>
          </w:p>
        </w:tc>
      </w:tr>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sz w:val="28"/>
                <w:szCs w:val="28"/>
              </w:rPr>
            </w:pPr>
            <w:r w:rsidRPr="002B0DAB">
              <w:rPr>
                <w:b/>
                <w:sz w:val="28"/>
                <w:szCs w:val="28"/>
              </w:rPr>
              <w:t>II</w:t>
            </w:r>
          </w:p>
        </w:tc>
        <w:tc>
          <w:tcPr>
            <w:tcW w:w="6663" w:type="dxa"/>
            <w:shd w:val="clear" w:color="auto" w:fill="auto"/>
            <w:vAlign w:val="center"/>
          </w:tcPr>
          <w:p w:rsidR="00852E57" w:rsidRPr="002B0DAB" w:rsidRDefault="00852E57" w:rsidP="00D94F80">
            <w:pPr>
              <w:spacing w:before="0" w:after="0" w:line="312" w:lineRule="auto"/>
              <w:ind w:firstLine="0"/>
              <w:rPr>
                <w:sz w:val="28"/>
                <w:szCs w:val="28"/>
              </w:rPr>
            </w:pPr>
            <w:r w:rsidRPr="002B0DAB">
              <w:rPr>
                <w:b/>
                <w:sz w:val="28"/>
                <w:szCs w:val="28"/>
              </w:rPr>
              <w:t>Cấp lại giấy chứng nhận</w:t>
            </w:r>
          </w:p>
        </w:tc>
        <w:tc>
          <w:tcPr>
            <w:tcW w:w="1876" w:type="dxa"/>
            <w:shd w:val="clear" w:color="auto" w:fill="auto"/>
            <w:vAlign w:val="center"/>
          </w:tcPr>
          <w:p w:rsidR="00852E57" w:rsidRPr="002B0DAB" w:rsidRDefault="00852E57" w:rsidP="00D94F80">
            <w:pPr>
              <w:spacing w:before="0" w:after="0" w:line="312" w:lineRule="auto"/>
              <w:ind w:firstLine="0"/>
              <w:jc w:val="right"/>
              <w:rPr>
                <w:sz w:val="28"/>
                <w:szCs w:val="28"/>
              </w:rPr>
            </w:pPr>
          </w:p>
        </w:tc>
      </w:tr>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sz w:val="28"/>
                <w:szCs w:val="28"/>
              </w:rPr>
            </w:pPr>
            <w:r w:rsidRPr="002B0DAB">
              <w:rPr>
                <w:sz w:val="28"/>
                <w:szCs w:val="28"/>
              </w:rPr>
              <w:t>1</w:t>
            </w:r>
          </w:p>
        </w:tc>
        <w:tc>
          <w:tcPr>
            <w:tcW w:w="6663" w:type="dxa"/>
            <w:shd w:val="clear" w:color="auto" w:fill="auto"/>
            <w:vAlign w:val="center"/>
          </w:tcPr>
          <w:p w:rsidR="00852E57" w:rsidRPr="002B0DAB" w:rsidRDefault="00852E57" w:rsidP="00D94F80">
            <w:pPr>
              <w:spacing w:before="0" w:after="0" w:line="312"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852E57" w:rsidRPr="002B0DAB" w:rsidRDefault="00852E57" w:rsidP="00D94F80">
            <w:pPr>
              <w:spacing w:before="0" w:after="0" w:line="312" w:lineRule="auto"/>
              <w:ind w:firstLine="0"/>
              <w:jc w:val="right"/>
              <w:rPr>
                <w:sz w:val="28"/>
                <w:szCs w:val="28"/>
              </w:rPr>
            </w:pPr>
            <w:r w:rsidRPr="002B0DAB">
              <w:rPr>
                <w:sz w:val="28"/>
                <w:szCs w:val="28"/>
              </w:rPr>
              <w:t>500.000</w:t>
            </w:r>
          </w:p>
        </w:tc>
      </w:tr>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sz w:val="28"/>
                <w:szCs w:val="28"/>
              </w:rPr>
            </w:pPr>
            <w:r w:rsidRPr="002B0DAB">
              <w:rPr>
                <w:sz w:val="28"/>
                <w:szCs w:val="28"/>
              </w:rPr>
              <w:t>2</w:t>
            </w:r>
          </w:p>
        </w:tc>
        <w:tc>
          <w:tcPr>
            <w:tcW w:w="6663" w:type="dxa"/>
            <w:shd w:val="clear" w:color="auto" w:fill="auto"/>
            <w:vAlign w:val="center"/>
          </w:tcPr>
          <w:p w:rsidR="00852E57" w:rsidRPr="002B0DAB" w:rsidRDefault="00852E57" w:rsidP="00D94F80">
            <w:pPr>
              <w:spacing w:before="0" w:after="0" w:line="312"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852E57" w:rsidRPr="002B0DAB" w:rsidRDefault="00852E57" w:rsidP="00D94F80">
            <w:pPr>
              <w:spacing w:before="0" w:after="0" w:line="312" w:lineRule="auto"/>
              <w:ind w:firstLine="0"/>
              <w:jc w:val="right"/>
              <w:rPr>
                <w:sz w:val="28"/>
                <w:szCs w:val="28"/>
              </w:rPr>
            </w:pPr>
            <w:r w:rsidRPr="002B0DAB">
              <w:rPr>
                <w:sz w:val="28"/>
                <w:szCs w:val="28"/>
              </w:rPr>
              <w:t>800.000</w:t>
            </w:r>
          </w:p>
        </w:tc>
      </w:tr>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sz w:val="28"/>
                <w:szCs w:val="28"/>
              </w:rPr>
            </w:pPr>
            <w:r w:rsidRPr="002B0DAB">
              <w:rPr>
                <w:sz w:val="28"/>
                <w:szCs w:val="28"/>
              </w:rPr>
              <w:t>3</w:t>
            </w:r>
          </w:p>
        </w:tc>
        <w:tc>
          <w:tcPr>
            <w:tcW w:w="6663" w:type="dxa"/>
            <w:shd w:val="clear" w:color="auto" w:fill="auto"/>
            <w:vAlign w:val="center"/>
          </w:tcPr>
          <w:p w:rsidR="00852E57" w:rsidRPr="002B0DAB" w:rsidRDefault="00852E57" w:rsidP="00D94F80">
            <w:pPr>
              <w:spacing w:before="0" w:after="0" w:line="312"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852E57" w:rsidRPr="002B0DAB" w:rsidRDefault="00852E57" w:rsidP="00D94F80">
            <w:pPr>
              <w:spacing w:before="0" w:after="0" w:line="312" w:lineRule="auto"/>
              <w:ind w:firstLine="0"/>
              <w:jc w:val="right"/>
              <w:rPr>
                <w:sz w:val="28"/>
                <w:szCs w:val="28"/>
              </w:rPr>
            </w:pPr>
          </w:p>
        </w:tc>
      </w:tr>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sz w:val="28"/>
                <w:szCs w:val="28"/>
              </w:rPr>
            </w:pPr>
            <w:r w:rsidRPr="002B0DAB">
              <w:rPr>
                <w:sz w:val="28"/>
                <w:szCs w:val="28"/>
              </w:rPr>
              <w:t>a</w:t>
            </w:r>
          </w:p>
        </w:tc>
        <w:tc>
          <w:tcPr>
            <w:tcW w:w="6663" w:type="dxa"/>
            <w:shd w:val="clear" w:color="auto" w:fill="auto"/>
            <w:vAlign w:val="center"/>
          </w:tcPr>
          <w:p w:rsidR="00852E57" w:rsidRPr="002B0DAB" w:rsidRDefault="00852E57" w:rsidP="00D94F80">
            <w:pPr>
              <w:spacing w:before="0" w:after="0" w:line="312"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852E57" w:rsidRPr="002B0DAB" w:rsidRDefault="00852E57" w:rsidP="00D94F80">
            <w:pPr>
              <w:spacing w:before="0" w:after="0" w:line="312" w:lineRule="auto"/>
              <w:ind w:firstLine="0"/>
              <w:jc w:val="right"/>
              <w:rPr>
                <w:sz w:val="28"/>
                <w:szCs w:val="28"/>
              </w:rPr>
            </w:pPr>
            <w:r w:rsidRPr="002B0DAB">
              <w:rPr>
                <w:sz w:val="28"/>
                <w:szCs w:val="28"/>
              </w:rPr>
              <w:t>400.000</w:t>
            </w:r>
          </w:p>
        </w:tc>
      </w:tr>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sz w:val="28"/>
                <w:szCs w:val="28"/>
              </w:rPr>
            </w:pPr>
            <w:r w:rsidRPr="002B0DAB">
              <w:rPr>
                <w:sz w:val="28"/>
                <w:szCs w:val="28"/>
              </w:rPr>
              <w:t>b</w:t>
            </w:r>
          </w:p>
        </w:tc>
        <w:tc>
          <w:tcPr>
            <w:tcW w:w="6663" w:type="dxa"/>
            <w:shd w:val="clear" w:color="auto" w:fill="auto"/>
            <w:vAlign w:val="center"/>
          </w:tcPr>
          <w:p w:rsidR="00852E57" w:rsidRPr="002B0DAB" w:rsidRDefault="00852E57" w:rsidP="00D94F80">
            <w:pPr>
              <w:spacing w:before="0" w:after="0" w:line="312"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852E57" w:rsidRPr="002B0DAB" w:rsidRDefault="00852E57" w:rsidP="00D94F80">
            <w:pPr>
              <w:spacing w:before="0" w:after="0" w:line="312" w:lineRule="auto"/>
              <w:ind w:firstLine="0"/>
              <w:jc w:val="right"/>
              <w:rPr>
                <w:sz w:val="28"/>
                <w:szCs w:val="28"/>
              </w:rPr>
            </w:pPr>
            <w:r w:rsidRPr="002B0DAB">
              <w:rPr>
                <w:sz w:val="28"/>
                <w:szCs w:val="28"/>
              </w:rPr>
              <w:t>800.000</w:t>
            </w:r>
          </w:p>
        </w:tc>
      </w:tr>
      <w:tr w:rsidR="00852E57" w:rsidRPr="002B0DAB" w:rsidTr="00D94F80">
        <w:tc>
          <w:tcPr>
            <w:tcW w:w="675" w:type="dxa"/>
            <w:shd w:val="clear" w:color="auto" w:fill="auto"/>
            <w:vAlign w:val="center"/>
          </w:tcPr>
          <w:p w:rsidR="00852E57" w:rsidRPr="002B0DAB" w:rsidRDefault="00852E57" w:rsidP="00D94F80">
            <w:pPr>
              <w:spacing w:before="0" w:after="0" w:line="312" w:lineRule="auto"/>
              <w:ind w:firstLine="0"/>
              <w:jc w:val="center"/>
              <w:rPr>
                <w:sz w:val="28"/>
                <w:szCs w:val="28"/>
              </w:rPr>
            </w:pPr>
            <w:r w:rsidRPr="002B0DAB">
              <w:rPr>
                <w:sz w:val="28"/>
                <w:szCs w:val="28"/>
              </w:rPr>
              <w:t>c</w:t>
            </w:r>
          </w:p>
        </w:tc>
        <w:tc>
          <w:tcPr>
            <w:tcW w:w="6663" w:type="dxa"/>
            <w:shd w:val="clear" w:color="auto" w:fill="auto"/>
            <w:vAlign w:val="center"/>
          </w:tcPr>
          <w:p w:rsidR="00852E57" w:rsidRPr="002B0DAB" w:rsidRDefault="00852E57" w:rsidP="00D94F80">
            <w:pPr>
              <w:spacing w:before="0" w:after="0" w:line="312"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852E57" w:rsidRPr="002B0DAB" w:rsidRDefault="00852E57" w:rsidP="00D94F80">
            <w:pPr>
              <w:spacing w:before="0" w:after="0" w:line="312" w:lineRule="auto"/>
              <w:ind w:firstLine="0"/>
              <w:jc w:val="right"/>
              <w:rPr>
                <w:sz w:val="28"/>
                <w:szCs w:val="28"/>
              </w:rPr>
            </w:pPr>
            <w:r w:rsidRPr="002B0DAB">
              <w:rPr>
                <w:sz w:val="28"/>
                <w:szCs w:val="28"/>
              </w:rPr>
              <w:t>1.200.000</w:t>
            </w:r>
          </w:p>
        </w:tc>
      </w:tr>
    </w:tbl>
    <w:p w:rsidR="00852E57" w:rsidRPr="00E25D91" w:rsidRDefault="00852E57" w:rsidP="00852E57">
      <w:pPr>
        <w:spacing w:beforeLines="30" w:before="72" w:afterLines="30" w:after="72" w:line="240" w:lineRule="auto"/>
        <w:ind w:firstLine="567"/>
        <w:rPr>
          <w:color w:val="FF0000"/>
          <w:sz w:val="28"/>
          <w:szCs w:val="28"/>
        </w:rPr>
      </w:pPr>
    </w:p>
    <w:p w:rsidR="00852E57" w:rsidRPr="00072E62" w:rsidRDefault="00852E57" w:rsidP="00852E57">
      <w:pPr>
        <w:spacing w:before="0" w:after="0" w:line="312" w:lineRule="auto"/>
        <w:ind w:firstLine="709"/>
        <w:rPr>
          <w:b/>
          <w:sz w:val="28"/>
          <w:szCs w:val="28"/>
        </w:rPr>
      </w:pPr>
      <w:r w:rsidRPr="00072E62">
        <w:rPr>
          <w:b/>
          <w:sz w:val="28"/>
          <w:szCs w:val="28"/>
          <w:lang w:val="vi-VN"/>
        </w:rPr>
        <w:t>* Tên mẫu đơn, mẫu tờ khai</w:t>
      </w:r>
      <w:r w:rsidRPr="00072E62">
        <w:rPr>
          <w:b/>
          <w:sz w:val="28"/>
          <w:szCs w:val="28"/>
        </w:rPr>
        <w:t xml:space="preserve">: </w:t>
      </w:r>
    </w:p>
    <w:p w:rsidR="00852E57" w:rsidRPr="003128E5" w:rsidRDefault="00852E57" w:rsidP="00852E57">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852E57" w:rsidRPr="003128E5" w:rsidRDefault="00852E57" w:rsidP="00852E57">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852E57" w:rsidRPr="00072E62" w:rsidRDefault="00852E57" w:rsidP="00852E57">
      <w:pPr>
        <w:spacing w:before="0" w:after="0" w:line="312" w:lineRule="auto"/>
        <w:ind w:firstLine="709"/>
        <w:rPr>
          <w:b/>
          <w:sz w:val="28"/>
          <w:szCs w:val="28"/>
        </w:rPr>
      </w:pPr>
      <w:r w:rsidRPr="00072E62">
        <w:rPr>
          <w:b/>
          <w:sz w:val="28"/>
          <w:szCs w:val="28"/>
          <w:lang w:val="vi-VN"/>
        </w:rPr>
        <w:t>* Yêu cầu, điều kiện thực hiện thủ tục hành chính</w:t>
      </w:r>
      <w:r w:rsidRPr="00072E62">
        <w:rPr>
          <w:b/>
          <w:sz w:val="28"/>
          <w:szCs w:val="28"/>
        </w:rPr>
        <w:t xml:space="preserve">: </w:t>
      </w:r>
    </w:p>
    <w:p w:rsidR="00852E57" w:rsidRPr="003128E5" w:rsidRDefault="00852E57" w:rsidP="00852E57">
      <w:pPr>
        <w:spacing w:before="0" w:after="0" w:line="312" w:lineRule="auto"/>
        <w:ind w:firstLine="709"/>
        <w:rPr>
          <w:i/>
          <w:sz w:val="28"/>
          <w:szCs w:val="28"/>
        </w:rPr>
      </w:pPr>
      <w:r w:rsidRPr="003128E5">
        <w:rPr>
          <w:i/>
          <w:sz w:val="28"/>
          <w:szCs w:val="28"/>
        </w:rPr>
        <w:t>Điều kiện chung về kinh doanh hoạt động thể thao:</w:t>
      </w:r>
    </w:p>
    <w:p w:rsidR="00852E57" w:rsidRPr="003128E5" w:rsidRDefault="00852E57" w:rsidP="00852E57">
      <w:pPr>
        <w:spacing w:before="0" w:after="0" w:line="312" w:lineRule="auto"/>
        <w:ind w:firstLine="709"/>
        <w:rPr>
          <w:spacing w:val="-6"/>
          <w:sz w:val="28"/>
          <w:szCs w:val="28"/>
        </w:rPr>
      </w:pPr>
      <w:r w:rsidRPr="003128E5">
        <w:rPr>
          <w:spacing w:val="-6"/>
          <w:sz w:val="28"/>
          <w:szCs w:val="28"/>
        </w:rPr>
        <w:t>(1) Có đội ngũ cán bộ, nhân viên chuyên môn phù hợp với nội dung hoạt động;</w:t>
      </w:r>
    </w:p>
    <w:p w:rsidR="00852E57" w:rsidRPr="003128E5" w:rsidRDefault="00852E57" w:rsidP="00852E57">
      <w:pPr>
        <w:spacing w:before="0" w:after="0" w:line="312" w:lineRule="auto"/>
        <w:ind w:firstLine="709"/>
        <w:rPr>
          <w:spacing w:val="-8"/>
          <w:sz w:val="28"/>
          <w:szCs w:val="28"/>
        </w:rPr>
      </w:pPr>
      <w:r w:rsidRPr="003128E5">
        <w:rPr>
          <w:spacing w:val="-8"/>
          <w:sz w:val="28"/>
          <w:szCs w:val="28"/>
        </w:rPr>
        <w:t xml:space="preserve">(2) </w:t>
      </w:r>
      <w:r w:rsidRPr="003128E5">
        <w:rPr>
          <w:spacing w:val="-8"/>
          <w:sz w:val="28"/>
          <w:szCs w:val="28"/>
          <w:lang w:val="vi-VN"/>
        </w:rPr>
        <w:t xml:space="preserve">Có cơ sở </w:t>
      </w:r>
      <w:r w:rsidRPr="003128E5">
        <w:rPr>
          <w:spacing w:val="-8"/>
          <w:sz w:val="28"/>
          <w:szCs w:val="28"/>
        </w:rPr>
        <w:t>v</w:t>
      </w:r>
      <w:r w:rsidRPr="003128E5">
        <w:rPr>
          <w:spacing w:val="-8"/>
          <w:sz w:val="28"/>
          <w:szCs w:val="28"/>
          <w:lang w:val="vi-VN"/>
        </w:rPr>
        <w:t>ật chất, trang thiết bị thể thao đáp ứng yêu cầu hoạt động thể thao</w:t>
      </w:r>
      <w:r w:rsidRPr="003128E5">
        <w:rPr>
          <w:spacing w:val="-8"/>
          <w:sz w:val="28"/>
          <w:szCs w:val="28"/>
        </w:rPr>
        <w:t>.</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bookmarkStart w:id="0" w:name="dieu_15"/>
      <w:r w:rsidRPr="003128E5">
        <w:rPr>
          <w:bCs/>
          <w:i/>
          <w:sz w:val="28"/>
          <w:szCs w:val="28"/>
          <w:lang w:val="vi-VN"/>
        </w:rPr>
        <w:t>kinh doanh</w:t>
      </w:r>
      <w:r w:rsidRPr="003128E5">
        <w:rPr>
          <w:i/>
          <w:spacing w:val="-6"/>
          <w:sz w:val="28"/>
          <w:szCs w:val="28"/>
        </w:rPr>
        <w:t xml:space="preserve"> đối với doanh nghiệp</w:t>
      </w:r>
      <w:r w:rsidRPr="003128E5">
        <w:rPr>
          <w:bCs/>
          <w:i/>
          <w:sz w:val="28"/>
          <w:szCs w:val="28"/>
          <w:lang w:val="vi-VN"/>
        </w:rPr>
        <w:t xml:space="preserve"> hoạt động thể thao bắt buộc có người hướng dẫn tập luyện</w:t>
      </w:r>
      <w:bookmarkEnd w:id="0"/>
      <w:r w:rsidRPr="003128E5">
        <w:rPr>
          <w:bCs/>
          <w:i/>
          <w:sz w:val="28"/>
          <w:szCs w:val="28"/>
        </w:rPr>
        <w:t>:</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(1)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a) </w:t>
      </w:r>
      <w:r w:rsidRPr="003128E5">
        <w:rPr>
          <w:sz w:val="28"/>
          <w:szCs w:val="28"/>
          <w:lang w:val="vi-VN"/>
        </w:rPr>
        <w:t>Nhân viên chuyên môn của doanh nghiệp kinh doanh hoạt động thể thao bao gồm:</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b) </w:t>
      </w:r>
      <w:r w:rsidRPr="003128E5">
        <w:rPr>
          <w:sz w:val="28"/>
          <w:szCs w:val="28"/>
          <w:lang w:val="vi-VN"/>
        </w:rPr>
        <w:t>Có cơ s</w:t>
      </w:r>
      <w:r w:rsidRPr="003128E5">
        <w:rPr>
          <w:sz w:val="28"/>
          <w:szCs w:val="28"/>
        </w:rPr>
        <w:t>ở</w:t>
      </w:r>
      <w:r w:rsidRPr="003128E5">
        <w:rPr>
          <w:rStyle w:val="apple-converted-space"/>
          <w:sz w:val="28"/>
          <w:szCs w:val="28"/>
        </w:rPr>
        <w:t> </w:t>
      </w:r>
      <w:r w:rsidRPr="003128E5">
        <w:rPr>
          <w:sz w:val="28"/>
          <w:szCs w:val="28"/>
          <w:lang w:val="vi-VN"/>
        </w:rPr>
        <w:t xml:space="preserve">vật chất, trang thiết bị thể thao </w:t>
      </w:r>
      <w:r w:rsidRPr="003128E5">
        <w:rPr>
          <w:sz w:val="28"/>
          <w:szCs w:val="28"/>
          <w:shd w:val="clear" w:color="auto" w:fill="FFFFFF"/>
        </w:rPr>
        <w:t>đáp ứng quy chuẩn kỹ thuật quốc gia do Bộ trưởng Bộ Văn hóa, Thể thao và Du lịch ban hành.</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Hộ kinh doanh và các tổ chức khác muốn kinh doanh hoạt động thể thao bắt buộc có người hướng dẫn tập luyện phải đăng ký thành lập doanh nghiệp.</w:t>
      </w:r>
    </w:p>
    <w:p w:rsidR="00852E57" w:rsidRPr="003128E5" w:rsidRDefault="00852E57" w:rsidP="00852E57">
      <w:pPr>
        <w:pStyle w:val="NormalWeb"/>
        <w:shd w:val="clear" w:color="auto" w:fill="FFFFFF"/>
        <w:spacing w:before="0" w:beforeAutospacing="0" w:after="0" w:afterAutospacing="0" w:line="312" w:lineRule="auto"/>
        <w:ind w:firstLine="709"/>
        <w:rPr>
          <w:spacing w:val="-6"/>
          <w:sz w:val="28"/>
          <w:szCs w:val="28"/>
        </w:rPr>
      </w:pPr>
      <w:bookmarkStart w:id="1" w:name="dieu_16"/>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bookmarkEnd w:id="1"/>
      <w:r w:rsidRPr="003128E5">
        <w:rPr>
          <w:bCs/>
          <w:i/>
          <w:spacing w:val="-6"/>
          <w:sz w:val="28"/>
          <w:szCs w:val="28"/>
        </w:rPr>
        <w:t>:</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a)</w:t>
      </w:r>
      <w:r w:rsidRPr="003128E5">
        <w:rPr>
          <w:sz w:val="28"/>
          <w:szCs w:val="28"/>
          <w:lang w:val="vi-VN"/>
        </w:rPr>
        <w:t xml:space="preserve"> Có đủ nhân viên chuyên môn theo</w:t>
      </w:r>
      <w:r w:rsidRPr="003128E5">
        <w:rPr>
          <w:sz w:val="28"/>
          <w:szCs w:val="28"/>
        </w:rPr>
        <w:t>,</w:t>
      </w:r>
      <w:r w:rsidRPr="003128E5">
        <w:rPr>
          <w:sz w:val="28"/>
          <w:szCs w:val="28"/>
          <w:lang w:val="vi-VN"/>
        </w:rPr>
        <w:t xml:space="preserve"> bao gồm:</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Người hướng dẫn tập luyện thể thao;</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w:t>
      </w:r>
      <w:r w:rsidRPr="003128E5">
        <w:rPr>
          <w:sz w:val="28"/>
          <w:szCs w:val="28"/>
        </w:rPr>
        <w:t>ứ</w:t>
      </w:r>
      <w:r w:rsidRPr="003128E5">
        <w:rPr>
          <w:sz w:val="28"/>
          <w:szCs w:val="28"/>
          <w:lang w:val="vi-VN"/>
        </w:rPr>
        <w:t>u hộ;</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shd w:val="clear" w:color="auto" w:fill="FFFFFF"/>
        </w:rPr>
      </w:pPr>
      <w:r w:rsidRPr="003128E5">
        <w:rPr>
          <w:sz w:val="28"/>
          <w:szCs w:val="28"/>
        </w:rPr>
        <w:t>b)</w:t>
      </w:r>
      <w:r w:rsidRPr="003128E5">
        <w:rPr>
          <w:sz w:val="28"/>
          <w:szCs w:val="28"/>
          <w:lang w:val="vi-VN"/>
        </w:rPr>
        <w:t xml:space="preserve"> Có</w:t>
      </w:r>
      <w:r w:rsidRPr="003128E5">
        <w:rPr>
          <w:sz w:val="28"/>
          <w:szCs w:val="28"/>
          <w:shd w:val="clear" w:color="auto" w:fill="FFFFFF"/>
        </w:rPr>
        <w:t xml:space="preserve"> cơ sở vật chất, trang thiết bị thể thao đáp ứng quy chuẩn kỹ thuật quốc gia do Bộ trưởng Bộ Văn hóa, Thể thao và Du lịch ban hành.</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bookmarkStart w:id="2" w:name="dieu_17"/>
      <w:r w:rsidRPr="003128E5">
        <w:rPr>
          <w:i/>
          <w:sz w:val="28"/>
          <w:szCs w:val="28"/>
        </w:rPr>
        <w:t xml:space="preserve">Điều kiện riêng </w:t>
      </w:r>
      <w:r w:rsidRPr="003128E5">
        <w:rPr>
          <w:bCs/>
          <w:i/>
          <w:sz w:val="28"/>
          <w:szCs w:val="28"/>
          <w:lang w:val="vi-VN"/>
        </w:rPr>
        <w:t>hoạt động thể thao dưới nước</w:t>
      </w:r>
      <w:bookmarkEnd w:id="2"/>
      <w:r w:rsidRPr="003128E5">
        <w:rPr>
          <w:bCs/>
          <w:i/>
          <w:sz w:val="28"/>
          <w:szCs w:val="28"/>
        </w:rPr>
        <w:t>:</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1</w:t>
      </w:r>
      <w:r w:rsidRPr="003128E5">
        <w:rPr>
          <w:sz w:val="28"/>
          <w:szCs w:val="28"/>
        </w:rPr>
        <w:t>)</w:t>
      </w:r>
      <w:r w:rsidRPr="003128E5">
        <w:rPr>
          <w:sz w:val="28"/>
          <w:szCs w:val="28"/>
          <w:lang w:val="vi-VN"/>
        </w:rPr>
        <w:t xml:space="preserve"> Có nhân viên cứu hộ.</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2</w:t>
      </w:r>
      <w:r w:rsidRPr="003128E5">
        <w:rPr>
          <w:sz w:val="28"/>
          <w:szCs w:val="28"/>
        </w:rPr>
        <w:t>)</w:t>
      </w:r>
      <w:r w:rsidRPr="003128E5">
        <w:rPr>
          <w:sz w:val="28"/>
          <w:szCs w:val="28"/>
          <w:lang w:val="vi-VN"/>
        </w:rPr>
        <w:t xml:space="preserve"> </w:t>
      </w:r>
      <w:r w:rsidRPr="003128E5">
        <w:rPr>
          <w:sz w:val="28"/>
          <w:szCs w:val="28"/>
          <w:shd w:val="clear" w:color="auto" w:fill="FFFFFF"/>
        </w:rPr>
        <w:t>Có cơ sở vật chất, trang thiết bị thể thao đáp ứng quy chuẩn kỹ thuật quốc gia do Bộ trưởng Bộ Văn hóa, Thể thao và Du lịch ban hành.</w:t>
      </w:r>
    </w:p>
    <w:p w:rsidR="00852E57" w:rsidRPr="003128E5" w:rsidRDefault="00852E57" w:rsidP="00852E57">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3</w:t>
      </w:r>
      <w:r w:rsidRPr="003128E5">
        <w:rPr>
          <w:sz w:val="28"/>
          <w:szCs w:val="28"/>
        </w:rPr>
        <w:t>)</w:t>
      </w:r>
      <w:r w:rsidRPr="003128E5">
        <w:rPr>
          <w:sz w:val="28"/>
          <w:szCs w:val="28"/>
          <w:lang w:val="vi-VN"/>
        </w:rPr>
        <w:t xml:space="preserve"> Đối với hoạt động thể thao trên sông, trên biển, trên hồ hoặc suối lớn phải có xuồng máy cứu sinh.</w:t>
      </w:r>
    </w:p>
    <w:p w:rsidR="00852E57" w:rsidRPr="00072E62" w:rsidRDefault="00852E57" w:rsidP="00852E57">
      <w:pPr>
        <w:spacing w:before="0" w:after="0" w:line="312" w:lineRule="auto"/>
        <w:ind w:firstLine="709"/>
        <w:rPr>
          <w:b/>
          <w:sz w:val="28"/>
          <w:szCs w:val="28"/>
        </w:rPr>
      </w:pPr>
      <w:r w:rsidRPr="00072E62">
        <w:rPr>
          <w:b/>
          <w:sz w:val="28"/>
          <w:szCs w:val="28"/>
          <w:lang w:val="vi-VN"/>
        </w:rPr>
        <w:t>* Tên mẫu đơn, mẫu tờ khai</w:t>
      </w:r>
      <w:r w:rsidRPr="00072E62">
        <w:rPr>
          <w:b/>
          <w:sz w:val="28"/>
          <w:szCs w:val="28"/>
        </w:rPr>
        <w:t xml:space="preserve">: </w:t>
      </w:r>
    </w:p>
    <w:p w:rsidR="00852E57" w:rsidRPr="003128E5" w:rsidRDefault="00852E57" w:rsidP="00852E57">
      <w:pPr>
        <w:spacing w:before="0" w:after="0" w:line="312" w:lineRule="auto"/>
        <w:ind w:firstLine="709"/>
        <w:outlineLvl w:val="0"/>
        <w:rPr>
          <w:sz w:val="28"/>
          <w:szCs w:val="28"/>
          <w:lang w:val="nb-NO"/>
        </w:rPr>
      </w:pPr>
      <w:r w:rsidRPr="003128E5">
        <w:rPr>
          <w:sz w:val="28"/>
          <w:szCs w:val="28"/>
          <w:lang w:val="nb-NO"/>
        </w:rPr>
        <w:lastRenderedPageBreak/>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852E57" w:rsidRPr="003128E5" w:rsidRDefault="00852E57" w:rsidP="00852E57">
      <w:pPr>
        <w:spacing w:before="0" w:after="0" w:line="312" w:lineRule="auto"/>
        <w:ind w:firstLine="709"/>
        <w:outlineLvl w:val="0"/>
        <w:rPr>
          <w:spacing w:val="-2"/>
          <w:sz w:val="28"/>
          <w:szCs w:val="28"/>
          <w:lang w:val="nb-NO"/>
        </w:rPr>
      </w:pPr>
      <w:r w:rsidRPr="003128E5">
        <w:rPr>
          <w:spacing w:val="-2"/>
          <w:sz w:val="28"/>
          <w:szCs w:val="28"/>
          <w:lang w:val="nb-NO"/>
        </w:rPr>
        <w:t xml:space="preserve"> (2) Bản tóm tắt tình hình chuẩn bị các điều kiện kinh doanh theo Mẫu số 03 ban hành kèm theo </w:t>
      </w:r>
      <w:r w:rsidRPr="003128E5">
        <w:rPr>
          <w:spacing w:val="-2"/>
          <w:sz w:val="28"/>
          <w:szCs w:val="28"/>
          <w:lang w:val="de-DE"/>
        </w:rPr>
        <w:t>Nghị định số 36/2019/NĐ-CP ngày 29/4/2019 quy định chi tiết một số điều của Luật sửa đổi, bổ sung một số điều của Luật Thể dục, thể thao</w:t>
      </w:r>
      <w:r w:rsidRPr="003128E5">
        <w:rPr>
          <w:spacing w:val="-2"/>
          <w:sz w:val="28"/>
          <w:szCs w:val="28"/>
          <w:lang w:val="nb-NO"/>
        </w:rPr>
        <w:t>.</w:t>
      </w:r>
    </w:p>
    <w:p w:rsidR="00852E57" w:rsidRPr="003128E5" w:rsidRDefault="00852E57" w:rsidP="00852E57">
      <w:pPr>
        <w:spacing w:before="0" w:after="0" w:line="312" w:lineRule="auto"/>
        <w:ind w:firstLine="709"/>
        <w:rPr>
          <w:i/>
          <w:sz w:val="28"/>
          <w:szCs w:val="28"/>
          <w:lang w:val="nb-NO"/>
        </w:rPr>
      </w:pPr>
      <w:r w:rsidRPr="00072E62">
        <w:rPr>
          <w:b/>
          <w:sz w:val="28"/>
          <w:szCs w:val="28"/>
          <w:lang w:val="nb-NO"/>
        </w:rPr>
        <w:t>* Căn cứ pháp lý của thủ tục hành chính</w:t>
      </w:r>
      <w:r w:rsidRPr="003128E5">
        <w:rPr>
          <w:i/>
          <w:sz w:val="28"/>
          <w:szCs w:val="28"/>
          <w:lang w:val="nb-NO"/>
        </w:rPr>
        <w:t>:</w:t>
      </w:r>
    </w:p>
    <w:p w:rsidR="00852E57" w:rsidRPr="003128E5" w:rsidRDefault="00852E57" w:rsidP="00852E57">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Luật có liệu lực từ ngày 01/01/2019.</w:t>
      </w:r>
    </w:p>
    <w:p w:rsidR="00852E57" w:rsidRPr="003128E5" w:rsidRDefault="00852E57" w:rsidP="00852E57">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Luật có hiệu lực kể từ ngày 01 tháng 01 năm 2017.</w:t>
      </w:r>
    </w:p>
    <w:p w:rsidR="00852E57" w:rsidRDefault="00852E57" w:rsidP="00852E57">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w:t>
      </w:r>
    </w:p>
    <w:p w:rsidR="00852E57" w:rsidRPr="003128E5" w:rsidRDefault="00852E57" w:rsidP="00852E57">
      <w:pPr>
        <w:pStyle w:val="normal-p"/>
        <w:spacing w:before="0" w:after="0" w:line="312" w:lineRule="auto"/>
        <w:ind w:firstLine="709"/>
        <w:rPr>
          <w:sz w:val="28"/>
          <w:szCs w:val="28"/>
          <w:lang w:val="de-DE"/>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852E57" w:rsidRPr="003128E5" w:rsidRDefault="00852E57" w:rsidP="00852E57">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852E57" w:rsidRPr="003128E5" w:rsidRDefault="00852E57" w:rsidP="00852E57">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852E57" w:rsidRPr="003128E5" w:rsidRDefault="00852E57" w:rsidP="00852E57">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852E57" w:rsidRPr="003128E5" w:rsidRDefault="00852E57" w:rsidP="00852E57">
      <w:pPr>
        <w:pStyle w:val="NormalWeb"/>
        <w:shd w:val="clear" w:color="auto" w:fill="FFFFFF"/>
        <w:spacing w:before="0" w:beforeAutospacing="0" w:after="0" w:afterAutospacing="0"/>
        <w:jc w:val="center"/>
        <w:rPr>
          <w:sz w:val="28"/>
          <w:szCs w:val="28"/>
        </w:rPr>
      </w:pPr>
      <w:r w:rsidRPr="003128E5">
        <w:rPr>
          <w:b/>
          <w:bCs/>
          <w:sz w:val="28"/>
          <w:szCs w:val="28"/>
          <w:lang w:val="vi-VN"/>
        </w:rPr>
        <w:t>Cấp Giấy chứng nhận đủ điều kiện kinh doanh hoạt động thể thao</w:t>
      </w:r>
    </w:p>
    <w:p w:rsidR="00852E57" w:rsidRDefault="00852E57" w:rsidP="00852E57">
      <w:pPr>
        <w:pStyle w:val="NormalWeb"/>
        <w:shd w:val="clear" w:color="auto" w:fill="FFFFFF"/>
        <w:spacing w:before="0" w:beforeAutospacing="0" w:after="0" w:afterAutospacing="0"/>
        <w:jc w:val="center"/>
        <w:rPr>
          <w:spacing w:val="-8"/>
          <w:sz w:val="28"/>
          <w:szCs w:val="28"/>
          <w:lang w:val="vi-VN"/>
        </w:rPr>
      </w:pPr>
    </w:p>
    <w:p w:rsidR="00852E57" w:rsidRDefault="00852E57" w:rsidP="00852E57">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852E57" w:rsidRPr="003128E5" w:rsidRDefault="00852E57" w:rsidP="00852E57">
      <w:pPr>
        <w:pStyle w:val="NormalWeb"/>
        <w:shd w:val="clear" w:color="auto" w:fill="FFFFFF"/>
        <w:spacing w:before="0" w:beforeAutospacing="0" w:after="0" w:afterAutospacing="0"/>
        <w:jc w:val="center"/>
        <w:rPr>
          <w:spacing w:val="-8"/>
          <w:sz w:val="28"/>
          <w:szCs w:val="28"/>
        </w:rPr>
      </w:pP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1. Tên doanh nghiệp đề nghị cấp Giấy chứng nhận đủ điều kiện (viết bằng chữ in hoa):</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Tên giao dịch (nếu có):</w:t>
      </w:r>
      <w:r w:rsidRPr="003128E5">
        <w:rPr>
          <w:rStyle w:val="apple-converted-space"/>
          <w:sz w:val="28"/>
          <w:szCs w:val="28"/>
          <w:lang w:val="vi-VN"/>
        </w:rPr>
        <w:t> </w:t>
      </w:r>
      <w:r>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Tên viết tắt (nếu có):</w:t>
      </w:r>
      <w:r w:rsidRPr="003128E5">
        <w:rPr>
          <w:rStyle w:val="apple-converted-space"/>
          <w:sz w:val="28"/>
          <w:szCs w:val="28"/>
          <w:lang w:val="vi-VN"/>
        </w:rPr>
        <w:t> </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3. Địa chỉ trụ sở chính:</w:t>
      </w:r>
      <w:r w:rsidRPr="003128E5">
        <w:rPr>
          <w:rStyle w:val="apple-converted-space"/>
          <w:sz w:val="28"/>
          <w:szCs w:val="28"/>
          <w:lang w:val="vi-VN"/>
        </w:rPr>
        <w:t> </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Giới tính:</w:t>
      </w:r>
      <w:r w:rsidRPr="003128E5">
        <w:rPr>
          <w:rStyle w:val="apple-converted-space"/>
          <w:sz w:val="28"/>
          <w:szCs w:val="28"/>
          <w:lang w:val="vi-VN"/>
        </w:rPr>
        <w:t> </w:t>
      </w:r>
      <w:r>
        <w:rPr>
          <w:sz w:val="28"/>
          <w:szCs w:val="28"/>
        </w:rPr>
        <w:t>…………</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Nơi đăng ký hộ khẩu thường trú:</w:t>
      </w:r>
      <w:r w:rsidRPr="003128E5">
        <w:rPr>
          <w:rStyle w:val="apple-converted-space"/>
          <w:sz w:val="28"/>
          <w:szCs w:val="28"/>
          <w:lang w:val="vi-VN"/>
        </w:rPr>
        <w:t> </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Chỗ ở hiện tại:</w:t>
      </w:r>
      <w:r w:rsidRPr="003128E5">
        <w:rPr>
          <w:rStyle w:val="apple-converted-space"/>
          <w:sz w:val="28"/>
          <w:szCs w:val="28"/>
          <w:lang w:val="vi-VN"/>
        </w:rPr>
        <w:t> </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7. Cam kết: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p w:rsidR="00852E57" w:rsidRPr="003128E5" w:rsidRDefault="00852E57" w:rsidP="00852E57">
      <w:pPr>
        <w:pStyle w:val="NormalWeb"/>
        <w:shd w:val="clear" w:color="auto" w:fill="FFFFFF"/>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852E57" w:rsidRPr="003128E5" w:rsidTr="00D94F80">
        <w:trPr>
          <w:tblCellSpacing w:w="0" w:type="dxa"/>
        </w:trPr>
        <w:tc>
          <w:tcPr>
            <w:tcW w:w="3794" w:type="dxa"/>
            <w:shd w:val="clear" w:color="auto" w:fill="FFFFFF"/>
            <w:tcMar>
              <w:top w:w="0" w:type="dxa"/>
              <w:left w:w="108" w:type="dxa"/>
              <w:bottom w:w="0" w:type="dxa"/>
              <w:right w:w="108" w:type="dxa"/>
            </w:tcMar>
            <w:hideMark/>
          </w:tcPr>
          <w:p w:rsidR="00852E57" w:rsidRPr="003128E5" w:rsidRDefault="00852E57"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852E57" w:rsidRPr="003128E5" w:rsidRDefault="00852E57"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852E57" w:rsidRPr="003128E5" w:rsidRDefault="00852E57" w:rsidP="00852E57">
      <w:pPr>
        <w:pStyle w:val="NormalWeb"/>
        <w:shd w:val="clear" w:color="auto" w:fill="FFFFFF"/>
        <w:spacing w:before="120" w:beforeAutospacing="0" w:after="120" w:afterAutospacing="0" w:line="199" w:lineRule="atLeast"/>
        <w:ind w:firstLine="7797"/>
        <w:rPr>
          <w:b/>
          <w:bCs/>
          <w:sz w:val="28"/>
          <w:szCs w:val="28"/>
        </w:rPr>
      </w:pPr>
      <w:r w:rsidRPr="003128E5">
        <w:rPr>
          <w:rFonts w:ascii="Arial" w:hAnsi="Arial" w:cs="Arial"/>
          <w:sz w:val="15"/>
          <w:szCs w:val="15"/>
          <w:lang w:val="vi-VN"/>
        </w:rPr>
        <w:t> </w:t>
      </w:r>
      <w:r w:rsidRPr="003128E5">
        <w:rPr>
          <w:b/>
          <w:bCs/>
          <w:sz w:val="28"/>
          <w:szCs w:val="28"/>
        </w:rPr>
        <w:t>Mẫu số 03</w:t>
      </w:r>
    </w:p>
    <w:p w:rsidR="00852E57" w:rsidRPr="003128E5" w:rsidRDefault="00852E57" w:rsidP="00852E57">
      <w:pPr>
        <w:pStyle w:val="NormalWeb"/>
        <w:shd w:val="clear" w:color="auto" w:fill="FFFFFF"/>
        <w:spacing w:before="0" w:beforeAutospacing="0" w:after="0" w:afterAutospacing="0"/>
        <w:jc w:val="center"/>
        <w:rPr>
          <w:sz w:val="28"/>
          <w:szCs w:val="28"/>
        </w:rPr>
      </w:pPr>
      <w:r w:rsidRPr="003128E5">
        <w:rPr>
          <w:b/>
          <w:bCs/>
          <w:sz w:val="28"/>
          <w:szCs w:val="28"/>
          <w:lang w:val="vi-VN"/>
        </w:rPr>
        <w:lastRenderedPageBreak/>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852E57" w:rsidRPr="003128E5" w:rsidRDefault="00852E57" w:rsidP="00852E57">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852E57" w:rsidRPr="003128E5" w:rsidRDefault="00852E57" w:rsidP="00852E57">
      <w:pPr>
        <w:pStyle w:val="NormalWeb"/>
        <w:shd w:val="clear" w:color="auto" w:fill="FFFFFF"/>
        <w:spacing w:before="0" w:beforeAutospacing="0" w:after="0" w:afterAutospacing="0"/>
        <w:jc w:val="center"/>
        <w:rPr>
          <w:sz w:val="28"/>
          <w:szCs w:val="28"/>
        </w:rPr>
      </w:pPr>
      <w:r w:rsidRPr="003128E5">
        <w:rPr>
          <w:b/>
          <w:bCs/>
          <w:sz w:val="28"/>
          <w:szCs w:val="28"/>
          <w:lang w:val="vi-VN"/>
        </w:rPr>
        <w:t>Tình hình chuẩn bị các điều kiện kinh doanh ………………… (ghi cụ thể hoạt động thể thao kinh doanh)</w:t>
      </w:r>
    </w:p>
    <w:p w:rsidR="00852E57" w:rsidRDefault="00852E57" w:rsidP="00852E57">
      <w:pPr>
        <w:pStyle w:val="NormalWeb"/>
        <w:shd w:val="clear" w:color="auto" w:fill="FFFFFF"/>
        <w:spacing w:before="0" w:beforeAutospacing="0" w:after="0" w:afterAutospacing="0"/>
        <w:jc w:val="center"/>
        <w:rPr>
          <w:b/>
          <w:bCs/>
          <w:spacing w:val="-8"/>
          <w:sz w:val="28"/>
          <w:szCs w:val="28"/>
          <w:lang w:val="vi-VN"/>
        </w:rPr>
      </w:pPr>
    </w:p>
    <w:p w:rsidR="00852E57" w:rsidRDefault="00852E57" w:rsidP="00852E57">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852E57" w:rsidRPr="003128E5" w:rsidRDefault="00852E57" w:rsidP="00852E57">
      <w:pPr>
        <w:pStyle w:val="NormalWeb"/>
        <w:shd w:val="clear" w:color="auto" w:fill="FFFFFF"/>
        <w:spacing w:before="0" w:beforeAutospacing="0" w:after="0" w:afterAutospacing="0"/>
        <w:jc w:val="center"/>
        <w:rPr>
          <w:spacing w:val="-8"/>
          <w:sz w:val="28"/>
          <w:szCs w:val="28"/>
        </w:rPr>
      </w:pP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 Tên doanh nghiệp đề nghị cấp Giấy chứng nhận đủ điều kiện (viết bằng chữ in hoa):</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 Địa chỉ trụ sở chính:</w:t>
      </w:r>
      <w:r w:rsidRPr="003128E5">
        <w:rPr>
          <w:rStyle w:val="apple-converted-space"/>
          <w:sz w:val="28"/>
          <w:szCs w:val="28"/>
          <w:lang w:val="vi-VN"/>
        </w:rPr>
        <w:t> </w:t>
      </w:r>
      <w:r>
        <w:rPr>
          <w:sz w:val="28"/>
          <w:szCs w:val="28"/>
        </w:rPr>
        <w:t>………………………</w:t>
      </w:r>
      <w:r w:rsidRPr="003128E5">
        <w:rPr>
          <w:sz w:val="28"/>
          <w:szCs w:val="28"/>
        </w:rPr>
        <w:t>…………</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Email:</w:t>
      </w:r>
      <w:r w:rsidRPr="003128E5">
        <w:rPr>
          <w:rStyle w:val="apple-converted-space"/>
          <w:sz w:val="28"/>
          <w:szCs w:val="28"/>
          <w:lang w:val="vi-VN"/>
        </w:rPr>
        <w:t> </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 Số lượng:</w:t>
      </w:r>
      <w:r>
        <w:rPr>
          <w:sz w:val="28"/>
          <w:szCs w:val="28"/>
        </w:rPr>
        <w:t>……………………………………</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2. Cơ sở vật chất, trang thiết bị thể thao, khu vực kinh doanh:</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Chúng tôi cam kết:</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 Chịu trách nhiệm về tính chính xác, trung thực của nội dung kê khai;</w:t>
      </w:r>
    </w:p>
    <w:p w:rsidR="00852E57" w:rsidRPr="003128E5" w:rsidRDefault="00852E57" w:rsidP="00852E57">
      <w:pPr>
        <w:pStyle w:val="NormalWeb"/>
        <w:shd w:val="clear" w:color="auto" w:fill="FFFFFF"/>
        <w:spacing w:before="0" w:beforeAutospacing="0" w:after="0" w:afterAutospacing="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852E57" w:rsidRPr="003128E5" w:rsidTr="00D94F80">
        <w:trPr>
          <w:tblCellSpacing w:w="0" w:type="dxa"/>
        </w:trPr>
        <w:tc>
          <w:tcPr>
            <w:tcW w:w="4077" w:type="dxa"/>
            <w:shd w:val="clear" w:color="auto" w:fill="FFFFFF"/>
            <w:tcMar>
              <w:top w:w="0" w:type="dxa"/>
              <w:left w:w="108" w:type="dxa"/>
              <w:bottom w:w="0" w:type="dxa"/>
              <w:right w:w="108" w:type="dxa"/>
            </w:tcMar>
            <w:hideMark/>
          </w:tcPr>
          <w:p w:rsidR="00852E57" w:rsidRPr="003128E5" w:rsidRDefault="00852E57"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852E57" w:rsidRPr="003128E5" w:rsidRDefault="00852E57"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3" w:name="_GoBack"/>
      <w:bookmarkEnd w:id="3"/>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215E84"/>
    <w:rsid w:val="003028EE"/>
    <w:rsid w:val="0053144C"/>
    <w:rsid w:val="006D2968"/>
    <w:rsid w:val="007B1FCF"/>
    <w:rsid w:val="00852E57"/>
    <w:rsid w:val="008803B7"/>
    <w:rsid w:val="009C6444"/>
    <w:rsid w:val="00C112AA"/>
    <w:rsid w:val="00C556CC"/>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1627</Words>
  <Characters>9280</Characters>
  <Application>Microsoft Office Word</Application>
  <DocSecurity>0</DocSecurity>
  <Lines>77</Lines>
  <Paragraphs>21</Paragraphs>
  <ScaleCrop>false</ScaleCrop>
  <Company>Microsoft</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11</cp:revision>
  <dcterms:created xsi:type="dcterms:W3CDTF">2019-09-23T06:47:00Z</dcterms:created>
  <dcterms:modified xsi:type="dcterms:W3CDTF">2019-10-04T01:58:00Z</dcterms:modified>
</cp:coreProperties>
</file>